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4A" w:rsidRDefault="00262F4A" w:rsidP="009C065E">
      <w:pPr>
        <w:rPr>
          <w:rFonts w:asciiTheme="majorHAnsi" w:hAnsiTheme="majorHAnsi" w:cstheme="majorHAnsi"/>
          <w:b/>
          <w:sz w:val="24"/>
          <w:szCs w:val="24"/>
        </w:rPr>
      </w:pPr>
    </w:p>
    <w:p w:rsidR="003621D0" w:rsidRDefault="009874D7" w:rsidP="00391054">
      <w:pPr>
        <w:rPr>
          <w:rFonts w:asciiTheme="majorHAnsi" w:hAnsiTheme="majorHAnsi" w:cstheme="majorHAnsi"/>
          <w:b/>
          <w:sz w:val="24"/>
          <w:szCs w:val="24"/>
        </w:rPr>
      </w:pPr>
      <w:r w:rsidRPr="009874D7">
        <w:rPr>
          <w:noProof/>
          <w:color w:val="1F497D"/>
          <w:lang w:val="en-GB" w:eastAsia="en-GB" w:bidi="ar-SA"/>
        </w:rPr>
        <w:drawing>
          <wp:inline distT="0" distB="0" distL="0" distR="0">
            <wp:extent cx="5731510" cy="566204"/>
            <wp:effectExtent l="0" t="0" r="2540" b="5715"/>
            <wp:docPr id="3" name="Picture 3" descr="C:\Users\tallat\Pictures\Joint Horizonta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lat\Pictures\Joint Horizontal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66204"/>
                    </a:xfrm>
                    <a:prstGeom prst="rect">
                      <a:avLst/>
                    </a:prstGeom>
                    <a:noFill/>
                    <a:ln>
                      <a:noFill/>
                    </a:ln>
                  </pic:spPr>
                </pic:pic>
              </a:graphicData>
            </a:graphic>
          </wp:inline>
        </w:drawing>
      </w:r>
      <w:r w:rsidR="00391054">
        <w:rPr>
          <w:noProof/>
          <w:color w:val="1F497D"/>
          <w:lang w:val="en-GB" w:eastAsia="en-GB" w:bidi="ar-SA"/>
        </w:rPr>
        <w:t xml:space="preserve">                                              </w:t>
      </w:r>
    </w:p>
    <w:p w:rsidR="004B1EF8" w:rsidRDefault="00B025FD" w:rsidP="009C065E">
      <w:pPr>
        <w:rPr>
          <w:rFonts w:asciiTheme="majorHAnsi" w:hAnsiTheme="majorHAnsi" w:cstheme="majorHAnsi"/>
          <w:b/>
          <w:sz w:val="24"/>
          <w:szCs w:val="24"/>
        </w:rPr>
      </w:pPr>
      <w:r w:rsidRPr="00172CEB">
        <w:rPr>
          <w:rFonts w:asciiTheme="majorHAnsi" w:hAnsiTheme="majorHAnsi" w:cstheme="majorHAnsi"/>
          <w:b/>
          <w:sz w:val="24"/>
          <w:szCs w:val="24"/>
        </w:rPr>
        <w:t>Job Description</w:t>
      </w:r>
    </w:p>
    <w:p w:rsidR="004B1EF8" w:rsidRDefault="00E505D7" w:rsidP="004B1EF8">
      <w:pPr>
        <w:widowControl w:val="0"/>
        <w:jc w:val="both"/>
        <w:rPr>
          <w:rFonts w:asciiTheme="majorHAnsi" w:hAnsiTheme="majorHAnsi" w:cstheme="majorHAnsi"/>
          <w:b/>
          <w:sz w:val="24"/>
          <w:szCs w:val="24"/>
        </w:rPr>
      </w:pPr>
      <w:r>
        <w:rPr>
          <w:rFonts w:asciiTheme="majorHAnsi" w:hAnsiTheme="majorHAnsi" w:cstheme="majorHAnsi"/>
          <w:b/>
          <w:sz w:val="24"/>
          <w:szCs w:val="24"/>
        </w:rPr>
        <w:t>Wellbeing Project</w:t>
      </w:r>
      <w:r w:rsidR="00172CEB">
        <w:rPr>
          <w:rFonts w:asciiTheme="majorHAnsi" w:hAnsiTheme="majorHAnsi" w:cstheme="majorHAnsi"/>
          <w:b/>
          <w:sz w:val="24"/>
          <w:szCs w:val="24"/>
        </w:rPr>
        <w:t xml:space="preserve"> Worker</w:t>
      </w:r>
      <w:r w:rsidR="004B1EF8" w:rsidRPr="004B1EF8">
        <w:rPr>
          <w:rFonts w:asciiTheme="majorHAnsi" w:hAnsiTheme="majorHAnsi" w:cstheme="majorHAnsi"/>
          <w:b/>
          <w:sz w:val="24"/>
          <w:szCs w:val="24"/>
        </w:rPr>
        <w:t xml:space="preserve"> </w:t>
      </w:r>
    </w:p>
    <w:p w:rsidR="008A5441" w:rsidRDefault="008A5441" w:rsidP="004B1EF8">
      <w:pPr>
        <w:widowControl w:val="0"/>
        <w:jc w:val="both"/>
        <w:rPr>
          <w:rFonts w:asciiTheme="majorHAnsi" w:hAnsiTheme="majorHAnsi" w:cstheme="majorHAnsi"/>
          <w:sz w:val="24"/>
          <w:szCs w:val="24"/>
        </w:rPr>
      </w:pPr>
      <w:r>
        <w:rPr>
          <w:rFonts w:asciiTheme="majorHAnsi" w:hAnsiTheme="majorHAnsi" w:cstheme="majorHAnsi"/>
          <w:b/>
          <w:sz w:val="24"/>
          <w:szCs w:val="24"/>
        </w:rPr>
        <w:t>Salary:</w:t>
      </w:r>
      <w:r w:rsidR="00C52448">
        <w:rPr>
          <w:rFonts w:asciiTheme="majorHAnsi" w:hAnsiTheme="majorHAnsi" w:cstheme="majorHAnsi"/>
          <w:b/>
          <w:sz w:val="24"/>
          <w:szCs w:val="24"/>
        </w:rPr>
        <w:t xml:space="preserve"> £</w:t>
      </w:r>
      <w:r w:rsidR="008532DB">
        <w:rPr>
          <w:rFonts w:asciiTheme="majorHAnsi" w:hAnsiTheme="majorHAnsi" w:cstheme="majorHAnsi"/>
          <w:b/>
          <w:sz w:val="24"/>
          <w:szCs w:val="24"/>
        </w:rPr>
        <w:t xml:space="preserve">24,597 </w:t>
      </w:r>
      <w:r w:rsidR="00F87932">
        <w:rPr>
          <w:rFonts w:asciiTheme="majorHAnsi" w:hAnsiTheme="majorHAnsi" w:cstheme="majorHAnsi"/>
          <w:b/>
          <w:sz w:val="24"/>
          <w:szCs w:val="24"/>
        </w:rPr>
        <w:t xml:space="preserve">per annum </w:t>
      </w:r>
      <w:bookmarkStart w:id="0" w:name="_GoBack"/>
      <w:bookmarkEnd w:id="0"/>
      <w:r w:rsidR="008532DB">
        <w:rPr>
          <w:rFonts w:asciiTheme="majorHAnsi" w:hAnsiTheme="majorHAnsi" w:cstheme="majorHAnsi"/>
          <w:b/>
          <w:sz w:val="24"/>
          <w:szCs w:val="24"/>
        </w:rPr>
        <w:t>pro rata</w:t>
      </w:r>
    </w:p>
    <w:p w:rsidR="008A5441" w:rsidRDefault="008A5441" w:rsidP="004B1EF8">
      <w:pPr>
        <w:widowControl w:val="0"/>
        <w:jc w:val="both"/>
        <w:rPr>
          <w:rFonts w:asciiTheme="majorHAnsi" w:hAnsiTheme="majorHAnsi" w:cstheme="majorHAnsi"/>
          <w:b/>
          <w:sz w:val="24"/>
          <w:szCs w:val="24"/>
        </w:rPr>
      </w:pPr>
      <w:r w:rsidRPr="008A5441">
        <w:rPr>
          <w:rFonts w:asciiTheme="majorHAnsi" w:hAnsiTheme="majorHAnsi" w:cstheme="majorHAnsi"/>
          <w:b/>
          <w:sz w:val="24"/>
          <w:szCs w:val="24"/>
        </w:rPr>
        <w:t>Hours:</w:t>
      </w:r>
      <w:r w:rsidR="00A72B12">
        <w:rPr>
          <w:rFonts w:asciiTheme="majorHAnsi" w:hAnsiTheme="majorHAnsi" w:cstheme="majorHAnsi"/>
          <w:sz w:val="24"/>
          <w:szCs w:val="24"/>
        </w:rPr>
        <w:t xml:space="preserve"> 18 hours</w:t>
      </w:r>
      <w:r>
        <w:rPr>
          <w:rFonts w:asciiTheme="majorHAnsi" w:hAnsiTheme="majorHAnsi" w:cstheme="majorHAnsi"/>
          <w:sz w:val="24"/>
          <w:szCs w:val="24"/>
        </w:rPr>
        <w:t xml:space="preserve"> per week </w:t>
      </w:r>
      <w:r>
        <w:rPr>
          <w:rFonts w:asciiTheme="majorHAnsi" w:hAnsiTheme="majorHAnsi" w:cstheme="majorHAnsi"/>
          <w:b/>
          <w:sz w:val="24"/>
          <w:szCs w:val="24"/>
        </w:rPr>
        <w:t xml:space="preserve"> </w:t>
      </w:r>
    </w:p>
    <w:p w:rsidR="000F75CB" w:rsidRDefault="002A7A2A" w:rsidP="000F75CB">
      <w:pPr>
        <w:widowControl w:val="0"/>
        <w:jc w:val="both"/>
        <w:rPr>
          <w:rFonts w:asciiTheme="majorHAnsi" w:hAnsiTheme="majorHAnsi" w:cstheme="majorHAnsi"/>
          <w:sz w:val="24"/>
          <w:szCs w:val="24"/>
        </w:rPr>
      </w:pPr>
      <w:r w:rsidRPr="00172CEB">
        <w:rPr>
          <w:rFonts w:asciiTheme="majorHAnsi" w:hAnsiTheme="majorHAnsi" w:cstheme="majorHAnsi"/>
          <w:b/>
          <w:sz w:val="24"/>
          <w:szCs w:val="24"/>
        </w:rPr>
        <w:t>Responsible to:</w:t>
      </w:r>
      <w:r w:rsidR="003F0DAF" w:rsidRPr="00172CEB">
        <w:rPr>
          <w:rFonts w:asciiTheme="majorHAnsi" w:hAnsiTheme="majorHAnsi" w:cstheme="majorHAnsi"/>
          <w:b/>
          <w:sz w:val="24"/>
          <w:szCs w:val="24"/>
        </w:rPr>
        <w:t xml:space="preserve"> </w:t>
      </w:r>
      <w:r w:rsidR="004B1EF8" w:rsidRPr="004B1EF8">
        <w:rPr>
          <w:rFonts w:asciiTheme="majorHAnsi" w:hAnsiTheme="majorHAnsi" w:cstheme="majorHAnsi"/>
          <w:sz w:val="24"/>
          <w:szCs w:val="24"/>
        </w:rPr>
        <w:t xml:space="preserve">Project </w:t>
      </w:r>
      <w:r w:rsidR="004B1EF8">
        <w:rPr>
          <w:rFonts w:asciiTheme="majorHAnsi" w:hAnsiTheme="majorHAnsi" w:cstheme="majorHAnsi"/>
          <w:sz w:val="24"/>
          <w:szCs w:val="24"/>
        </w:rPr>
        <w:t>L</w:t>
      </w:r>
      <w:r w:rsidR="009874D7">
        <w:rPr>
          <w:rFonts w:asciiTheme="majorHAnsi" w:hAnsiTheme="majorHAnsi" w:cstheme="majorHAnsi"/>
          <w:sz w:val="24"/>
          <w:szCs w:val="24"/>
        </w:rPr>
        <w:t xml:space="preserve">eader </w:t>
      </w:r>
    </w:p>
    <w:p w:rsidR="00391054" w:rsidRPr="00095FBF" w:rsidRDefault="00391054" w:rsidP="00391054">
      <w:pPr>
        <w:rPr>
          <w:rFonts w:ascii="Arial" w:hAnsi="Arial" w:cs="Arial"/>
          <w:sz w:val="24"/>
          <w:szCs w:val="24"/>
        </w:rPr>
      </w:pPr>
      <w:r w:rsidRPr="00EE1D9A">
        <w:rPr>
          <w:rFonts w:ascii="Arial" w:hAnsi="Arial" w:cs="Arial"/>
          <w:b/>
          <w:sz w:val="24"/>
          <w:szCs w:val="24"/>
        </w:rPr>
        <w:t>Liaise with:</w:t>
      </w:r>
      <w:r>
        <w:rPr>
          <w:rFonts w:ascii="Arial" w:hAnsi="Arial" w:cs="Arial"/>
          <w:sz w:val="24"/>
          <w:szCs w:val="24"/>
        </w:rPr>
        <w:tab/>
      </w:r>
      <w:r w:rsidR="009874D7">
        <w:rPr>
          <w:rFonts w:ascii="Arial" w:hAnsi="Arial" w:cs="Arial"/>
          <w:sz w:val="24"/>
          <w:szCs w:val="24"/>
        </w:rPr>
        <w:t>Mind in Havering, Barking and Dagenham</w:t>
      </w:r>
      <w:r w:rsidRPr="00EE1D9A">
        <w:rPr>
          <w:rFonts w:ascii="Arial" w:hAnsi="Arial" w:cs="Arial"/>
          <w:sz w:val="24"/>
          <w:szCs w:val="24"/>
        </w:rPr>
        <w:t xml:space="preserve"> staff and volunteers, statutory agencies; voluntary</w:t>
      </w:r>
      <w:r>
        <w:rPr>
          <w:rFonts w:ascii="Arial" w:hAnsi="Arial" w:cs="Arial"/>
          <w:sz w:val="24"/>
          <w:szCs w:val="24"/>
        </w:rPr>
        <w:t xml:space="preserve"> </w:t>
      </w:r>
      <w:r w:rsidRPr="00095FBF">
        <w:rPr>
          <w:rFonts w:ascii="Arial" w:hAnsi="Arial" w:cs="Arial"/>
          <w:sz w:val="24"/>
          <w:szCs w:val="24"/>
        </w:rPr>
        <w:t>sec</w:t>
      </w:r>
      <w:r w:rsidR="009874D7">
        <w:rPr>
          <w:rFonts w:ascii="Arial" w:hAnsi="Arial" w:cs="Arial"/>
          <w:sz w:val="24"/>
          <w:szCs w:val="24"/>
        </w:rPr>
        <w:t>tor organisations,</w:t>
      </w:r>
      <w:r w:rsidRPr="00095FBF">
        <w:rPr>
          <w:rFonts w:ascii="Arial" w:hAnsi="Arial" w:cs="Arial"/>
          <w:sz w:val="24"/>
          <w:szCs w:val="24"/>
        </w:rPr>
        <w:t xml:space="preserve"> clients, carers and members of the public</w:t>
      </w:r>
    </w:p>
    <w:p w:rsidR="000F75CB" w:rsidRPr="00FF53FB" w:rsidRDefault="002A7A2A" w:rsidP="000F75CB">
      <w:pPr>
        <w:widowControl w:val="0"/>
        <w:jc w:val="both"/>
        <w:rPr>
          <w:rFonts w:asciiTheme="majorHAnsi" w:hAnsiTheme="majorHAnsi" w:cstheme="majorHAnsi"/>
          <w:sz w:val="24"/>
          <w:szCs w:val="24"/>
        </w:rPr>
      </w:pPr>
      <w:r w:rsidRPr="00172CEB">
        <w:rPr>
          <w:rFonts w:asciiTheme="majorHAnsi" w:hAnsiTheme="majorHAnsi" w:cstheme="majorHAnsi"/>
          <w:b/>
          <w:sz w:val="24"/>
          <w:szCs w:val="24"/>
        </w:rPr>
        <w:t>Accountable to:</w:t>
      </w:r>
      <w:r w:rsidR="003F0DAF" w:rsidRPr="00172CEB">
        <w:rPr>
          <w:rFonts w:asciiTheme="majorHAnsi" w:hAnsiTheme="majorHAnsi" w:cstheme="majorHAnsi"/>
          <w:b/>
          <w:sz w:val="24"/>
          <w:szCs w:val="24"/>
        </w:rPr>
        <w:t xml:space="preserve"> </w:t>
      </w:r>
      <w:r w:rsidR="00DC0147" w:rsidRPr="0098382B">
        <w:rPr>
          <w:rFonts w:asciiTheme="majorHAnsi" w:hAnsiTheme="majorHAnsi" w:cstheme="majorHAnsi"/>
          <w:sz w:val="24"/>
          <w:szCs w:val="24"/>
        </w:rPr>
        <w:t xml:space="preserve">CEO and </w:t>
      </w:r>
      <w:r w:rsidR="003F0DAF" w:rsidRPr="0098382B">
        <w:rPr>
          <w:rFonts w:asciiTheme="majorHAnsi" w:hAnsiTheme="majorHAnsi" w:cstheme="majorHAnsi"/>
          <w:sz w:val="24"/>
          <w:szCs w:val="24"/>
        </w:rPr>
        <w:t>Management Committee</w:t>
      </w:r>
    </w:p>
    <w:p w:rsidR="009874D7" w:rsidRPr="00D600CE" w:rsidRDefault="009874D7" w:rsidP="00D600CE">
      <w:pPr>
        <w:widowControl w:val="0"/>
        <w:jc w:val="both"/>
        <w:rPr>
          <w:rFonts w:asciiTheme="majorHAnsi" w:hAnsiTheme="majorHAnsi" w:cstheme="majorHAnsi"/>
          <w:sz w:val="24"/>
          <w:szCs w:val="24"/>
        </w:rPr>
      </w:pPr>
      <w:r>
        <w:rPr>
          <w:rFonts w:asciiTheme="majorHAnsi" w:hAnsiTheme="majorHAnsi" w:cstheme="majorHAnsi"/>
          <w:sz w:val="24"/>
          <w:szCs w:val="24"/>
        </w:rPr>
        <w:t>Mind in Havering, Barking and Dagenham</w:t>
      </w:r>
      <w:r w:rsidR="00D600CE">
        <w:rPr>
          <w:rFonts w:asciiTheme="majorHAnsi" w:hAnsiTheme="majorHAnsi" w:cstheme="majorHAnsi"/>
          <w:sz w:val="24"/>
          <w:szCs w:val="24"/>
        </w:rPr>
        <w:t xml:space="preserve"> supports</w:t>
      </w:r>
      <w:r w:rsidR="00B25BC0">
        <w:rPr>
          <w:rFonts w:asciiTheme="majorHAnsi" w:hAnsiTheme="majorHAnsi" w:cstheme="majorHAnsi"/>
          <w:sz w:val="24"/>
          <w:szCs w:val="24"/>
        </w:rPr>
        <w:t xml:space="preserve"> adults</w:t>
      </w:r>
      <w:r w:rsidR="00D600CE" w:rsidRPr="00D600CE">
        <w:rPr>
          <w:rFonts w:asciiTheme="majorHAnsi" w:hAnsiTheme="majorHAnsi" w:cstheme="majorHAnsi"/>
          <w:sz w:val="24"/>
          <w:szCs w:val="24"/>
        </w:rPr>
        <w:t xml:space="preserve"> with mental health problems in the London boroughs of Havering and Barking and Dagenham to come t</w:t>
      </w:r>
      <w:r w:rsidR="004B1EF8">
        <w:rPr>
          <w:rFonts w:asciiTheme="majorHAnsi" w:hAnsiTheme="majorHAnsi" w:cstheme="majorHAnsi"/>
          <w:sz w:val="24"/>
          <w:szCs w:val="24"/>
        </w:rPr>
        <w:t>ogether to participate in social, health-related</w:t>
      </w:r>
      <w:r w:rsidR="00D600CE" w:rsidRPr="00D600CE">
        <w:rPr>
          <w:rFonts w:asciiTheme="majorHAnsi" w:hAnsiTheme="majorHAnsi" w:cstheme="majorHAnsi"/>
          <w:sz w:val="24"/>
          <w:szCs w:val="24"/>
        </w:rPr>
        <w:t xml:space="preserve"> and spor</w:t>
      </w:r>
      <w:r w:rsidR="00C101FC">
        <w:rPr>
          <w:rFonts w:asciiTheme="majorHAnsi" w:hAnsiTheme="majorHAnsi" w:cstheme="majorHAnsi"/>
          <w:sz w:val="24"/>
          <w:szCs w:val="24"/>
        </w:rPr>
        <w:t>ting activities</w:t>
      </w:r>
      <w:r w:rsidR="00D600CE" w:rsidRPr="00D600CE">
        <w:rPr>
          <w:rFonts w:asciiTheme="majorHAnsi" w:hAnsiTheme="majorHAnsi" w:cstheme="majorHAnsi"/>
          <w:sz w:val="24"/>
          <w:szCs w:val="24"/>
        </w:rPr>
        <w:t xml:space="preserve">. These activities will improve their physical health and mental wellbeing, build confidence, combat isolation and enable the formation of 'Get Out' Peer networks to improve integration within the wider community. Our approach is to improve the recovery time for vulnerable service users who have experienced a crisis with their mental health and ensure on-going support is provided to avert such crises in the future. </w:t>
      </w:r>
    </w:p>
    <w:p w:rsidR="00391054" w:rsidRPr="00095FBF" w:rsidRDefault="00391054" w:rsidP="00391054">
      <w:pPr>
        <w:rPr>
          <w:rFonts w:ascii="Arial" w:hAnsi="Arial" w:cs="Arial"/>
          <w:b/>
          <w:sz w:val="24"/>
          <w:szCs w:val="24"/>
        </w:rPr>
      </w:pPr>
      <w:r w:rsidRPr="00095FBF">
        <w:rPr>
          <w:rFonts w:ascii="Arial" w:hAnsi="Arial" w:cs="Arial"/>
          <w:b/>
          <w:sz w:val="24"/>
          <w:szCs w:val="24"/>
        </w:rPr>
        <w:t>Main tasks of job:</w:t>
      </w:r>
    </w:p>
    <w:p w:rsidR="00246DAB" w:rsidRPr="00246DAB" w:rsidRDefault="00F338E8" w:rsidP="00D600CE">
      <w:pPr>
        <w:widowControl w:val="0"/>
        <w:jc w:val="both"/>
        <w:rPr>
          <w:rFonts w:asciiTheme="majorHAnsi" w:hAnsiTheme="majorHAnsi" w:cstheme="majorHAnsi"/>
          <w:sz w:val="24"/>
          <w:szCs w:val="24"/>
        </w:rPr>
      </w:pPr>
      <w:r>
        <w:rPr>
          <w:rFonts w:asciiTheme="majorHAnsi" w:hAnsiTheme="majorHAnsi" w:cstheme="majorHAnsi"/>
          <w:sz w:val="24"/>
          <w:szCs w:val="24"/>
        </w:rPr>
        <w:t>The project</w:t>
      </w:r>
      <w:r w:rsidR="00D600CE" w:rsidRPr="00D600CE">
        <w:rPr>
          <w:rFonts w:asciiTheme="majorHAnsi" w:hAnsiTheme="majorHAnsi" w:cstheme="majorHAnsi"/>
          <w:sz w:val="24"/>
          <w:szCs w:val="24"/>
        </w:rPr>
        <w:t xml:space="preserve"> pr</w:t>
      </w:r>
      <w:r w:rsidR="00D600CE">
        <w:rPr>
          <w:rFonts w:asciiTheme="majorHAnsi" w:hAnsiTheme="majorHAnsi" w:cstheme="majorHAnsi"/>
          <w:sz w:val="24"/>
          <w:szCs w:val="24"/>
        </w:rPr>
        <w:t>ovide</w:t>
      </w:r>
      <w:r>
        <w:rPr>
          <w:rFonts w:asciiTheme="majorHAnsi" w:hAnsiTheme="majorHAnsi" w:cstheme="majorHAnsi"/>
          <w:sz w:val="24"/>
          <w:szCs w:val="24"/>
        </w:rPr>
        <w:t>s</w:t>
      </w:r>
      <w:r w:rsidR="00D600CE">
        <w:rPr>
          <w:rFonts w:asciiTheme="majorHAnsi" w:hAnsiTheme="majorHAnsi" w:cstheme="majorHAnsi"/>
          <w:sz w:val="24"/>
          <w:szCs w:val="24"/>
        </w:rPr>
        <w:t xml:space="preserve"> a range of ‘Well-being Activities’ based around physical an</w:t>
      </w:r>
      <w:r w:rsidR="00E505D7">
        <w:rPr>
          <w:rFonts w:asciiTheme="majorHAnsi" w:hAnsiTheme="majorHAnsi" w:cstheme="majorHAnsi"/>
          <w:sz w:val="24"/>
          <w:szCs w:val="24"/>
        </w:rPr>
        <w:t>d psychological needs and peer support</w:t>
      </w:r>
      <w:r w:rsidR="000707F3">
        <w:rPr>
          <w:rFonts w:asciiTheme="majorHAnsi" w:hAnsiTheme="majorHAnsi" w:cstheme="majorHAnsi"/>
          <w:sz w:val="24"/>
          <w:szCs w:val="24"/>
        </w:rPr>
        <w:t>.</w:t>
      </w:r>
    </w:p>
    <w:p w:rsidR="009874D7" w:rsidRDefault="00391054" w:rsidP="00172CEB">
      <w:p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The</w:t>
      </w:r>
      <w:r w:rsidR="00E505D7">
        <w:rPr>
          <w:rFonts w:asciiTheme="majorHAnsi" w:hAnsiTheme="majorHAnsi" w:cstheme="majorHAnsi"/>
          <w:sz w:val="24"/>
          <w:szCs w:val="24"/>
        </w:rPr>
        <w:t xml:space="preserve"> Wellbeing </w:t>
      </w:r>
      <w:r w:rsidR="00616E28" w:rsidRPr="00172CEB">
        <w:rPr>
          <w:rFonts w:asciiTheme="majorHAnsi" w:hAnsiTheme="majorHAnsi" w:cstheme="majorHAnsi"/>
          <w:sz w:val="24"/>
          <w:szCs w:val="24"/>
        </w:rPr>
        <w:t xml:space="preserve">Worker </w:t>
      </w:r>
      <w:r w:rsidR="00AB112A" w:rsidRPr="00172CEB">
        <w:rPr>
          <w:rFonts w:asciiTheme="majorHAnsi" w:hAnsiTheme="majorHAnsi" w:cstheme="majorHAnsi"/>
          <w:sz w:val="24"/>
          <w:szCs w:val="24"/>
        </w:rPr>
        <w:t xml:space="preserve">is </w:t>
      </w:r>
      <w:r w:rsidR="00C101FC">
        <w:rPr>
          <w:rFonts w:asciiTheme="majorHAnsi" w:hAnsiTheme="majorHAnsi" w:cstheme="majorHAnsi"/>
          <w:sz w:val="24"/>
          <w:szCs w:val="24"/>
        </w:rPr>
        <w:t>responsible for supporting</w:t>
      </w:r>
      <w:r w:rsidR="00172CEB">
        <w:rPr>
          <w:rFonts w:asciiTheme="majorHAnsi" w:hAnsiTheme="majorHAnsi" w:cstheme="majorHAnsi"/>
          <w:sz w:val="24"/>
          <w:szCs w:val="24"/>
        </w:rPr>
        <w:t xml:space="preserve"> </w:t>
      </w:r>
      <w:r w:rsidR="00553EA6" w:rsidRPr="00172CEB">
        <w:rPr>
          <w:rFonts w:asciiTheme="majorHAnsi" w:hAnsiTheme="majorHAnsi" w:cstheme="majorHAnsi"/>
          <w:sz w:val="24"/>
          <w:szCs w:val="24"/>
        </w:rPr>
        <w:t>all ref</w:t>
      </w:r>
      <w:r w:rsidR="00AB234A" w:rsidRPr="00172CEB">
        <w:rPr>
          <w:rFonts w:asciiTheme="majorHAnsi" w:hAnsiTheme="majorHAnsi" w:cstheme="majorHAnsi"/>
          <w:sz w:val="24"/>
          <w:szCs w:val="24"/>
        </w:rPr>
        <w:t xml:space="preserve">erred and self-referred </w:t>
      </w:r>
      <w:r w:rsidR="00262F4A">
        <w:rPr>
          <w:rFonts w:asciiTheme="majorHAnsi" w:hAnsiTheme="majorHAnsi" w:cstheme="majorHAnsi"/>
          <w:sz w:val="24"/>
          <w:szCs w:val="24"/>
        </w:rPr>
        <w:t>service users</w:t>
      </w:r>
      <w:r w:rsidR="00AB234A" w:rsidRPr="00172CEB">
        <w:rPr>
          <w:rFonts w:asciiTheme="majorHAnsi" w:hAnsiTheme="majorHAnsi" w:cstheme="majorHAnsi"/>
          <w:sz w:val="24"/>
          <w:szCs w:val="24"/>
        </w:rPr>
        <w:t>, who</w:t>
      </w:r>
      <w:r w:rsidR="00172CEB">
        <w:rPr>
          <w:rFonts w:asciiTheme="majorHAnsi" w:hAnsiTheme="majorHAnsi" w:cstheme="majorHAnsi"/>
          <w:sz w:val="24"/>
          <w:szCs w:val="24"/>
        </w:rPr>
        <w:t xml:space="preserve"> will have a wide variety of physical and mental health</w:t>
      </w:r>
      <w:r w:rsidR="004D4578">
        <w:rPr>
          <w:rFonts w:asciiTheme="majorHAnsi" w:hAnsiTheme="majorHAnsi" w:cstheme="majorHAnsi"/>
          <w:sz w:val="24"/>
          <w:szCs w:val="24"/>
        </w:rPr>
        <w:t xml:space="preserve"> support</w:t>
      </w:r>
      <w:r w:rsidR="00172CEB">
        <w:rPr>
          <w:rFonts w:asciiTheme="majorHAnsi" w:hAnsiTheme="majorHAnsi" w:cstheme="majorHAnsi"/>
          <w:sz w:val="24"/>
          <w:szCs w:val="24"/>
        </w:rPr>
        <w:t xml:space="preserve"> </w:t>
      </w:r>
      <w:r w:rsidR="00553EA6" w:rsidRPr="00172CEB">
        <w:rPr>
          <w:rFonts w:asciiTheme="majorHAnsi" w:hAnsiTheme="majorHAnsi" w:cstheme="majorHAnsi"/>
          <w:sz w:val="24"/>
          <w:szCs w:val="24"/>
        </w:rPr>
        <w:t>needs.</w:t>
      </w:r>
      <w:r w:rsidR="00A314AB" w:rsidRPr="00172CEB">
        <w:rPr>
          <w:rFonts w:asciiTheme="majorHAnsi" w:hAnsiTheme="majorHAnsi" w:cstheme="majorHAnsi"/>
          <w:sz w:val="24"/>
          <w:szCs w:val="24"/>
        </w:rPr>
        <w:t xml:space="preserve"> In the</w:t>
      </w:r>
      <w:r w:rsidR="00172CEB">
        <w:rPr>
          <w:rFonts w:asciiTheme="majorHAnsi" w:hAnsiTheme="majorHAnsi" w:cstheme="majorHAnsi"/>
          <w:sz w:val="24"/>
          <w:szCs w:val="24"/>
        </w:rPr>
        <w:t xml:space="preserve"> </w:t>
      </w:r>
      <w:r w:rsidR="00BD3918">
        <w:rPr>
          <w:rFonts w:asciiTheme="majorHAnsi" w:hAnsiTheme="majorHAnsi" w:cstheme="majorHAnsi"/>
          <w:sz w:val="24"/>
          <w:szCs w:val="24"/>
        </w:rPr>
        <w:t>“L</w:t>
      </w:r>
      <w:r w:rsidR="00172CEB">
        <w:rPr>
          <w:rFonts w:asciiTheme="majorHAnsi" w:hAnsiTheme="majorHAnsi" w:cstheme="majorHAnsi"/>
          <w:sz w:val="24"/>
          <w:szCs w:val="24"/>
        </w:rPr>
        <w:t xml:space="preserve">ive a </w:t>
      </w:r>
      <w:r w:rsidR="00BD3918">
        <w:rPr>
          <w:rFonts w:asciiTheme="majorHAnsi" w:hAnsiTheme="majorHAnsi" w:cstheme="majorHAnsi"/>
          <w:sz w:val="24"/>
          <w:szCs w:val="24"/>
        </w:rPr>
        <w:t>B</w:t>
      </w:r>
      <w:r w:rsidR="00172CEB">
        <w:rPr>
          <w:rFonts w:asciiTheme="majorHAnsi" w:hAnsiTheme="majorHAnsi" w:cstheme="majorHAnsi"/>
          <w:sz w:val="24"/>
          <w:szCs w:val="24"/>
        </w:rPr>
        <w:t xml:space="preserve">etter </w:t>
      </w:r>
      <w:r w:rsidR="00BD3918">
        <w:rPr>
          <w:rFonts w:asciiTheme="majorHAnsi" w:hAnsiTheme="majorHAnsi" w:cstheme="majorHAnsi"/>
          <w:sz w:val="24"/>
          <w:szCs w:val="24"/>
        </w:rPr>
        <w:t>Life P</w:t>
      </w:r>
      <w:r w:rsidR="00172CEB">
        <w:rPr>
          <w:rFonts w:asciiTheme="majorHAnsi" w:hAnsiTheme="majorHAnsi" w:cstheme="majorHAnsi"/>
          <w:sz w:val="24"/>
          <w:szCs w:val="24"/>
        </w:rPr>
        <w:t>roject</w:t>
      </w:r>
      <w:r w:rsidR="00BD3918">
        <w:rPr>
          <w:rFonts w:asciiTheme="majorHAnsi" w:hAnsiTheme="majorHAnsi" w:cstheme="majorHAnsi"/>
          <w:sz w:val="24"/>
          <w:szCs w:val="24"/>
        </w:rPr>
        <w:t>”</w:t>
      </w:r>
      <w:r w:rsidR="000F75CB" w:rsidRPr="00172CEB">
        <w:rPr>
          <w:rFonts w:asciiTheme="majorHAnsi" w:hAnsiTheme="majorHAnsi" w:cstheme="majorHAnsi"/>
          <w:sz w:val="24"/>
          <w:szCs w:val="24"/>
        </w:rPr>
        <w:t xml:space="preserve"> </w:t>
      </w:r>
      <w:r w:rsidR="00C9563C" w:rsidRPr="00172CEB">
        <w:rPr>
          <w:rFonts w:asciiTheme="majorHAnsi" w:hAnsiTheme="majorHAnsi" w:cstheme="majorHAnsi"/>
          <w:sz w:val="24"/>
          <w:szCs w:val="24"/>
        </w:rPr>
        <w:t xml:space="preserve">all </w:t>
      </w:r>
      <w:r w:rsidR="00262F4A">
        <w:rPr>
          <w:rFonts w:asciiTheme="majorHAnsi" w:hAnsiTheme="majorHAnsi" w:cstheme="majorHAnsi"/>
          <w:sz w:val="24"/>
          <w:szCs w:val="24"/>
        </w:rPr>
        <w:t>service users</w:t>
      </w:r>
      <w:r w:rsidR="00553EA6" w:rsidRPr="00172CEB">
        <w:rPr>
          <w:rFonts w:asciiTheme="majorHAnsi" w:hAnsiTheme="majorHAnsi" w:cstheme="majorHAnsi"/>
          <w:sz w:val="24"/>
          <w:szCs w:val="24"/>
        </w:rPr>
        <w:t xml:space="preserve"> </w:t>
      </w:r>
      <w:r w:rsidR="000F75CB" w:rsidRPr="00172CEB">
        <w:rPr>
          <w:rFonts w:asciiTheme="majorHAnsi" w:hAnsiTheme="majorHAnsi" w:cstheme="majorHAnsi"/>
          <w:sz w:val="24"/>
          <w:szCs w:val="24"/>
        </w:rPr>
        <w:t>will have mental health problems and</w:t>
      </w:r>
      <w:r w:rsidR="00172CEB">
        <w:rPr>
          <w:rFonts w:asciiTheme="majorHAnsi" w:hAnsiTheme="majorHAnsi" w:cstheme="majorHAnsi"/>
          <w:sz w:val="24"/>
          <w:szCs w:val="24"/>
        </w:rPr>
        <w:t xml:space="preserve"> some may</w:t>
      </w:r>
      <w:r w:rsidR="000F75CB" w:rsidRPr="00172CEB">
        <w:rPr>
          <w:rFonts w:asciiTheme="majorHAnsi" w:hAnsiTheme="majorHAnsi" w:cstheme="majorHAnsi"/>
          <w:sz w:val="24"/>
          <w:szCs w:val="24"/>
        </w:rPr>
        <w:t xml:space="preserve"> have </w:t>
      </w:r>
      <w:r w:rsidR="00C9563C" w:rsidRPr="00172CEB">
        <w:rPr>
          <w:rFonts w:asciiTheme="majorHAnsi" w:hAnsiTheme="majorHAnsi" w:cstheme="majorHAnsi"/>
          <w:sz w:val="24"/>
          <w:szCs w:val="24"/>
        </w:rPr>
        <w:t xml:space="preserve">complex </w:t>
      </w:r>
      <w:r w:rsidR="00992A4C">
        <w:rPr>
          <w:rFonts w:asciiTheme="majorHAnsi" w:hAnsiTheme="majorHAnsi" w:cstheme="majorHAnsi"/>
          <w:sz w:val="24"/>
          <w:szCs w:val="24"/>
        </w:rPr>
        <w:t>needs.</w:t>
      </w:r>
    </w:p>
    <w:p w:rsidR="009874D7" w:rsidRPr="00D600CE" w:rsidRDefault="00F87932" w:rsidP="009874D7">
      <w:pPr>
        <w:widowControl w:val="0"/>
        <w:jc w:val="both"/>
        <w:rPr>
          <w:rFonts w:asciiTheme="majorHAnsi" w:hAnsiTheme="majorHAnsi" w:cstheme="majorHAnsi"/>
          <w:sz w:val="24"/>
          <w:szCs w:val="24"/>
        </w:rPr>
      </w:pPr>
      <w:hyperlink r:id="rId9" w:history="1">
        <w:r w:rsidR="009874D7" w:rsidRPr="009874D7">
          <w:rPr>
            <w:rStyle w:val="Hyperlink"/>
            <w:rFonts w:asciiTheme="majorHAnsi" w:hAnsiTheme="majorHAnsi" w:cstheme="majorHAnsi"/>
            <w:sz w:val="24"/>
            <w:szCs w:val="24"/>
          </w:rPr>
          <w:t>https://www.haveringmind.org.uk/services/live-a-better-life/</w:t>
        </w:r>
      </w:hyperlink>
    </w:p>
    <w:p w:rsidR="00A54C36" w:rsidRDefault="004D4578" w:rsidP="009874D7">
      <w:p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 xml:space="preserve">The worker </w:t>
      </w:r>
      <w:r w:rsidR="00A54C36" w:rsidRPr="00172CEB">
        <w:rPr>
          <w:rFonts w:asciiTheme="majorHAnsi" w:hAnsiTheme="majorHAnsi" w:cstheme="majorHAnsi"/>
          <w:sz w:val="24"/>
          <w:szCs w:val="24"/>
        </w:rPr>
        <w:t xml:space="preserve">will liaise </w:t>
      </w:r>
      <w:r w:rsidR="00985610">
        <w:rPr>
          <w:rFonts w:asciiTheme="majorHAnsi" w:hAnsiTheme="majorHAnsi" w:cstheme="majorHAnsi"/>
          <w:sz w:val="24"/>
          <w:szCs w:val="24"/>
        </w:rPr>
        <w:t xml:space="preserve">with the team </w:t>
      </w:r>
      <w:r w:rsidR="00A54C36" w:rsidRPr="00172CEB">
        <w:rPr>
          <w:rFonts w:asciiTheme="majorHAnsi" w:hAnsiTheme="majorHAnsi" w:cstheme="majorHAnsi"/>
          <w:sz w:val="24"/>
          <w:szCs w:val="24"/>
        </w:rPr>
        <w:t xml:space="preserve">and work with colleagues in other agencies especially statutory Mental Health </w:t>
      </w:r>
      <w:r w:rsidR="00D95783">
        <w:rPr>
          <w:rFonts w:asciiTheme="majorHAnsi" w:hAnsiTheme="majorHAnsi" w:cstheme="majorHAnsi"/>
          <w:sz w:val="24"/>
          <w:szCs w:val="24"/>
        </w:rPr>
        <w:t>S</w:t>
      </w:r>
      <w:r w:rsidR="00A314AB" w:rsidRPr="00172CEB">
        <w:rPr>
          <w:rFonts w:asciiTheme="majorHAnsi" w:hAnsiTheme="majorHAnsi" w:cstheme="majorHAnsi"/>
          <w:sz w:val="24"/>
          <w:szCs w:val="24"/>
        </w:rPr>
        <w:t>ervices to</w:t>
      </w:r>
      <w:r w:rsidR="00A54C36" w:rsidRPr="00172CEB">
        <w:rPr>
          <w:rFonts w:asciiTheme="majorHAnsi" w:hAnsiTheme="majorHAnsi" w:cstheme="majorHAnsi"/>
          <w:sz w:val="24"/>
          <w:szCs w:val="24"/>
        </w:rPr>
        <w:t xml:space="preserve"> ens</w:t>
      </w:r>
      <w:r w:rsidR="004F7132">
        <w:rPr>
          <w:rFonts w:asciiTheme="majorHAnsi" w:hAnsiTheme="majorHAnsi" w:cstheme="majorHAnsi"/>
          <w:sz w:val="24"/>
          <w:szCs w:val="24"/>
        </w:rPr>
        <w:t>ure the smooth running of the project</w:t>
      </w:r>
      <w:r w:rsidR="008840F9" w:rsidRPr="00172CEB">
        <w:rPr>
          <w:rFonts w:asciiTheme="majorHAnsi" w:hAnsiTheme="majorHAnsi" w:cstheme="majorHAnsi"/>
          <w:sz w:val="24"/>
          <w:szCs w:val="24"/>
        </w:rPr>
        <w:t xml:space="preserve">. </w:t>
      </w:r>
    </w:p>
    <w:p w:rsidR="00E505D7" w:rsidRDefault="00E505D7" w:rsidP="009874D7">
      <w:pPr>
        <w:autoSpaceDE w:val="0"/>
        <w:autoSpaceDN w:val="0"/>
        <w:adjustRightInd w:val="0"/>
        <w:jc w:val="both"/>
        <w:rPr>
          <w:rFonts w:asciiTheme="majorHAnsi" w:hAnsiTheme="majorHAnsi" w:cstheme="majorHAnsi"/>
          <w:sz w:val="24"/>
          <w:szCs w:val="24"/>
        </w:rPr>
      </w:pPr>
      <w:r w:rsidRPr="00095FBF">
        <w:rPr>
          <w:rFonts w:ascii="Arial" w:hAnsi="Arial" w:cs="Arial"/>
          <w:sz w:val="24"/>
          <w:szCs w:val="24"/>
        </w:rPr>
        <w:t xml:space="preserve">The role will also be to assist the </w:t>
      </w:r>
      <w:r>
        <w:rPr>
          <w:rFonts w:ascii="Arial" w:hAnsi="Arial" w:cs="Arial"/>
          <w:sz w:val="24"/>
          <w:szCs w:val="24"/>
        </w:rPr>
        <w:t xml:space="preserve">existing and </w:t>
      </w:r>
      <w:r w:rsidRPr="00095FBF">
        <w:rPr>
          <w:rFonts w:ascii="Arial" w:hAnsi="Arial" w:cs="Arial"/>
          <w:sz w:val="24"/>
          <w:szCs w:val="24"/>
        </w:rPr>
        <w:t xml:space="preserve">development of new peer groups in accordance with contractual </w:t>
      </w:r>
      <w:r>
        <w:rPr>
          <w:rFonts w:ascii="Arial" w:hAnsi="Arial" w:cs="Arial"/>
          <w:sz w:val="24"/>
          <w:szCs w:val="24"/>
        </w:rPr>
        <w:t>requirements.</w:t>
      </w:r>
    </w:p>
    <w:p w:rsidR="00391054" w:rsidRPr="00E505D7" w:rsidRDefault="00E505D7" w:rsidP="00E505D7">
      <w:pPr>
        <w:rPr>
          <w:rFonts w:ascii="Arial" w:hAnsi="Arial" w:cs="Arial"/>
          <w:sz w:val="24"/>
          <w:szCs w:val="24"/>
        </w:rPr>
      </w:pPr>
      <w:r>
        <w:rPr>
          <w:rFonts w:ascii="Arial" w:hAnsi="Arial" w:cs="Arial"/>
          <w:sz w:val="24"/>
          <w:szCs w:val="24"/>
        </w:rPr>
        <w:lastRenderedPageBreak/>
        <w:t>The role involves supporting the development of the Live a Better Life Programme as it grows over the 3-year period to encompass funders requirements and community mental health needs and identified gaps</w:t>
      </w:r>
      <w:r w:rsidR="00391054">
        <w:rPr>
          <w:rFonts w:ascii="Arial" w:hAnsi="Arial" w:cs="Arial"/>
          <w:sz w:val="24"/>
          <w:szCs w:val="24"/>
        </w:rPr>
        <w:t>.</w:t>
      </w:r>
    </w:p>
    <w:p w:rsidR="007D26B3" w:rsidRPr="00992A4C" w:rsidRDefault="00992A4C" w:rsidP="00992A4C">
      <w:pPr>
        <w:rPr>
          <w:rFonts w:ascii="Arial" w:hAnsi="Arial" w:cs="Arial"/>
          <w:sz w:val="24"/>
          <w:szCs w:val="24"/>
        </w:rPr>
      </w:pPr>
      <w:r w:rsidRPr="00095FBF">
        <w:rPr>
          <w:rFonts w:ascii="Arial" w:hAnsi="Arial" w:cs="Arial"/>
          <w:b/>
          <w:i/>
          <w:sz w:val="24"/>
          <w:szCs w:val="24"/>
        </w:rPr>
        <w:t>Duties and responsibilities</w:t>
      </w:r>
    </w:p>
    <w:p w:rsidR="00013CE4" w:rsidRPr="00172CEB" w:rsidRDefault="000F75CB" w:rsidP="00785AA8">
      <w:pPr>
        <w:widowControl w:val="0"/>
        <w:rPr>
          <w:rFonts w:asciiTheme="majorHAnsi" w:hAnsiTheme="majorHAnsi" w:cstheme="majorHAnsi"/>
          <w:sz w:val="24"/>
          <w:szCs w:val="24"/>
        </w:rPr>
      </w:pPr>
      <w:r w:rsidRPr="00172CEB">
        <w:rPr>
          <w:rFonts w:asciiTheme="majorHAnsi" w:hAnsiTheme="majorHAnsi" w:cstheme="majorHAnsi"/>
          <w:sz w:val="24"/>
          <w:szCs w:val="24"/>
        </w:rPr>
        <w:t xml:space="preserve">The </w:t>
      </w:r>
      <w:r w:rsidR="00985610">
        <w:rPr>
          <w:rFonts w:asciiTheme="majorHAnsi" w:hAnsiTheme="majorHAnsi" w:cstheme="majorHAnsi"/>
          <w:sz w:val="24"/>
          <w:szCs w:val="24"/>
        </w:rPr>
        <w:t>Wellbeing Project</w:t>
      </w:r>
      <w:r w:rsidR="007D26B3">
        <w:rPr>
          <w:rFonts w:asciiTheme="majorHAnsi" w:hAnsiTheme="majorHAnsi" w:cstheme="majorHAnsi"/>
          <w:sz w:val="24"/>
          <w:szCs w:val="24"/>
        </w:rPr>
        <w:t xml:space="preserve"> W</w:t>
      </w:r>
      <w:r w:rsidR="00616E28" w:rsidRPr="00172CEB">
        <w:rPr>
          <w:rFonts w:asciiTheme="majorHAnsi" w:hAnsiTheme="majorHAnsi" w:cstheme="majorHAnsi"/>
          <w:sz w:val="24"/>
          <w:szCs w:val="24"/>
        </w:rPr>
        <w:t xml:space="preserve">orker </w:t>
      </w:r>
      <w:r w:rsidR="00C9563C" w:rsidRPr="00172CEB">
        <w:rPr>
          <w:rFonts w:asciiTheme="majorHAnsi" w:hAnsiTheme="majorHAnsi" w:cstheme="majorHAnsi"/>
          <w:sz w:val="24"/>
          <w:szCs w:val="24"/>
        </w:rPr>
        <w:t>will work</w:t>
      </w:r>
      <w:r w:rsidRPr="00172CEB">
        <w:rPr>
          <w:rFonts w:asciiTheme="majorHAnsi" w:hAnsiTheme="majorHAnsi" w:cstheme="majorHAnsi"/>
          <w:sz w:val="24"/>
          <w:szCs w:val="24"/>
        </w:rPr>
        <w:t xml:space="preserve"> indep</w:t>
      </w:r>
      <w:r w:rsidR="00785AA8">
        <w:rPr>
          <w:rFonts w:asciiTheme="majorHAnsi" w:hAnsiTheme="majorHAnsi" w:cstheme="majorHAnsi"/>
          <w:sz w:val="24"/>
          <w:szCs w:val="24"/>
        </w:rPr>
        <w:t>endently in the following</w:t>
      </w:r>
      <w:r w:rsidR="00FF53FB">
        <w:rPr>
          <w:rFonts w:asciiTheme="majorHAnsi" w:hAnsiTheme="majorHAnsi" w:cstheme="majorHAnsi"/>
          <w:sz w:val="24"/>
          <w:szCs w:val="24"/>
        </w:rPr>
        <w:t xml:space="preserve"> tasks</w:t>
      </w:r>
      <w:r w:rsidR="00785AA8">
        <w:rPr>
          <w:rFonts w:asciiTheme="majorHAnsi" w:hAnsiTheme="majorHAnsi" w:cstheme="majorHAnsi"/>
          <w:sz w:val="24"/>
          <w:szCs w:val="24"/>
        </w:rPr>
        <w:t>:</w:t>
      </w:r>
    </w:p>
    <w:p w:rsidR="00013CE4" w:rsidRPr="00BD7745" w:rsidRDefault="00D95783"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Having</w:t>
      </w:r>
      <w:r w:rsidR="002A7A2A" w:rsidRPr="00BD7745">
        <w:rPr>
          <w:rFonts w:asciiTheme="majorHAnsi" w:hAnsiTheme="majorHAnsi" w:cstheme="majorHAnsi"/>
          <w:sz w:val="24"/>
          <w:szCs w:val="24"/>
        </w:rPr>
        <w:t xml:space="preserve"> responsibility for</w:t>
      </w:r>
      <w:r w:rsidR="00F338E8">
        <w:rPr>
          <w:rFonts w:asciiTheme="majorHAnsi" w:hAnsiTheme="majorHAnsi" w:cstheme="majorHAnsi"/>
          <w:sz w:val="24"/>
          <w:szCs w:val="24"/>
        </w:rPr>
        <w:t xml:space="preserve"> liaising</w:t>
      </w:r>
      <w:r w:rsidR="000F75CB" w:rsidRPr="00BD7745">
        <w:rPr>
          <w:rFonts w:asciiTheme="majorHAnsi" w:hAnsiTheme="majorHAnsi" w:cstheme="majorHAnsi"/>
          <w:sz w:val="24"/>
          <w:szCs w:val="24"/>
        </w:rPr>
        <w:t xml:space="preserve"> with other </w:t>
      </w:r>
      <w:r w:rsidR="00F338E8">
        <w:rPr>
          <w:rFonts w:asciiTheme="majorHAnsi" w:hAnsiTheme="majorHAnsi" w:cstheme="majorHAnsi"/>
          <w:sz w:val="24"/>
          <w:szCs w:val="24"/>
        </w:rPr>
        <w:t>organisations in the best interests of service users</w:t>
      </w:r>
    </w:p>
    <w:p w:rsidR="00013CE4" w:rsidRPr="00172CEB" w:rsidRDefault="00013CE4" w:rsidP="00F338E8">
      <w:pPr>
        <w:spacing w:after="0" w:line="240" w:lineRule="auto"/>
        <w:rPr>
          <w:rFonts w:asciiTheme="majorHAnsi" w:hAnsiTheme="majorHAnsi" w:cstheme="majorHAnsi"/>
          <w:sz w:val="24"/>
          <w:szCs w:val="24"/>
        </w:rPr>
      </w:pPr>
    </w:p>
    <w:p w:rsidR="000F75CB" w:rsidRPr="00BD7745" w:rsidRDefault="0017637B"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Assisting</w:t>
      </w:r>
      <w:r w:rsidR="000F75CB" w:rsidRPr="00BD7745">
        <w:rPr>
          <w:rFonts w:asciiTheme="majorHAnsi" w:hAnsiTheme="majorHAnsi" w:cstheme="majorHAnsi"/>
          <w:sz w:val="24"/>
          <w:szCs w:val="24"/>
        </w:rPr>
        <w:t xml:space="preserve"> in devel</w:t>
      </w:r>
      <w:r w:rsidR="00013CE4" w:rsidRPr="00BD7745">
        <w:rPr>
          <w:rFonts w:asciiTheme="majorHAnsi" w:hAnsiTheme="majorHAnsi" w:cstheme="majorHAnsi"/>
          <w:sz w:val="24"/>
          <w:szCs w:val="24"/>
        </w:rPr>
        <w:t xml:space="preserve">oping and delivering </w:t>
      </w:r>
      <w:r>
        <w:rPr>
          <w:rFonts w:asciiTheme="majorHAnsi" w:hAnsiTheme="majorHAnsi" w:cstheme="majorHAnsi"/>
          <w:sz w:val="24"/>
          <w:szCs w:val="24"/>
        </w:rPr>
        <w:t xml:space="preserve">effective </w:t>
      </w:r>
      <w:r w:rsidR="00013CE4" w:rsidRPr="00BD7745">
        <w:rPr>
          <w:rFonts w:asciiTheme="majorHAnsi" w:hAnsiTheme="majorHAnsi" w:cstheme="majorHAnsi"/>
          <w:sz w:val="24"/>
          <w:szCs w:val="24"/>
        </w:rPr>
        <w:t>monitoring systems</w:t>
      </w:r>
    </w:p>
    <w:p w:rsidR="00DC0147" w:rsidRPr="00172CEB" w:rsidRDefault="00DC0147" w:rsidP="00F338E8">
      <w:pPr>
        <w:spacing w:after="0" w:line="240" w:lineRule="auto"/>
        <w:rPr>
          <w:rFonts w:asciiTheme="majorHAnsi" w:hAnsiTheme="majorHAnsi" w:cstheme="majorHAnsi"/>
          <w:sz w:val="24"/>
          <w:szCs w:val="24"/>
        </w:rPr>
      </w:pPr>
    </w:p>
    <w:p w:rsidR="00013CE4" w:rsidRPr="00BD7745" w:rsidRDefault="00EA1835"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Taking</w:t>
      </w:r>
      <w:r w:rsidR="002A7A2A" w:rsidRPr="00BD7745">
        <w:rPr>
          <w:rFonts w:asciiTheme="majorHAnsi" w:hAnsiTheme="majorHAnsi" w:cstheme="majorHAnsi"/>
          <w:sz w:val="24"/>
          <w:szCs w:val="24"/>
        </w:rPr>
        <w:t xml:space="preserve"> an active</w:t>
      </w:r>
      <w:r w:rsidR="00EE414C" w:rsidRPr="00BD7745">
        <w:rPr>
          <w:rFonts w:asciiTheme="majorHAnsi" w:hAnsiTheme="majorHAnsi" w:cstheme="majorHAnsi"/>
          <w:sz w:val="24"/>
          <w:szCs w:val="24"/>
        </w:rPr>
        <w:t xml:space="preserve"> role in project development</w:t>
      </w:r>
      <w:r w:rsidR="00013CE4" w:rsidRPr="00BD7745">
        <w:rPr>
          <w:rFonts w:asciiTheme="majorHAnsi" w:hAnsiTheme="majorHAnsi" w:cstheme="majorHAnsi"/>
          <w:sz w:val="24"/>
          <w:szCs w:val="24"/>
        </w:rPr>
        <w:t xml:space="preserve"> and work positively with new demands and changes required in the service</w:t>
      </w:r>
    </w:p>
    <w:p w:rsidR="00D038FE" w:rsidRPr="00172CEB" w:rsidRDefault="00D038FE" w:rsidP="00F338E8">
      <w:pPr>
        <w:spacing w:after="0" w:line="240" w:lineRule="auto"/>
        <w:rPr>
          <w:rFonts w:asciiTheme="majorHAnsi" w:hAnsiTheme="majorHAnsi" w:cstheme="majorHAnsi"/>
          <w:sz w:val="24"/>
          <w:szCs w:val="24"/>
        </w:rPr>
      </w:pPr>
    </w:p>
    <w:p w:rsidR="002A7A2A" w:rsidRPr="00BD7745" w:rsidRDefault="00EA1835"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Having</w:t>
      </w:r>
      <w:r w:rsidR="002A7A2A" w:rsidRPr="00BD7745">
        <w:rPr>
          <w:rFonts w:asciiTheme="majorHAnsi" w:hAnsiTheme="majorHAnsi" w:cstheme="majorHAnsi"/>
          <w:sz w:val="24"/>
          <w:szCs w:val="24"/>
        </w:rPr>
        <w:t xml:space="preserve"> re</w:t>
      </w:r>
      <w:r w:rsidR="00EE414C" w:rsidRPr="00BD7745">
        <w:rPr>
          <w:rFonts w:asciiTheme="majorHAnsi" w:hAnsiTheme="majorHAnsi" w:cstheme="majorHAnsi"/>
          <w:sz w:val="24"/>
          <w:szCs w:val="24"/>
        </w:rPr>
        <w:t>sponsibility for</w:t>
      </w:r>
      <w:r w:rsidR="00E76E9D" w:rsidRPr="00BD7745">
        <w:rPr>
          <w:rFonts w:asciiTheme="majorHAnsi" w:hAnsiTheme="majorHAnsi" w:cstheme="majorHAnsi"/>
          <w:sz w:val="24"/>
          <w:szCs w:val="24"/>
        </w:rPr>
        <w:t xml:space="preserve"> assessing </w:t>
      </w:r>
      <w:r w:rsidR="00F338E8">
        <w:rPr>
          <w:rFonts w:asciiTheme="majorHAnsi" w:hAnsiTheme="majorHAnsi" w:cstheme="majorHAnsi"/>
          <w:sz w:val="24"/>
          <w:szCs w:val="24"/>
        </w:rPr>
        <w:t>service user</w:t>
      </w:r>
      <w:r w:rsidR="00262F4A">
        <w:rPr>
          <w:rFonts w:asciiTheme="majorHAnsi" w:hAnsiTheme="majorHAnsi" w:cstheme="majorHAnsi"/>
          <w:sz w:val="24"/>
          <w:szCs w:val="24"/>
        </w:rPr>
        <w:t xml:space="preserve"> </w:t>
      </w:r>
      <w:r>
        <w:rPr>
          <w:rFonts w:asciiTheme="majorHAnsi" w:hAnsiTheme="majorHAnsi" w:cstheme="majorHAnsi"/>
          <w:sz w:val="24"/>
          <w:szCs w:val="24"/>
        </w:rPr>
        <w:t>risks on an on-going basis</w:t>
      </w:r>
    </w:p>
    <w:p w:rsidR="00F66677" w:rsidRPr="00172CEB" w:rsidRDefault="00F66677" w:rsidP="00F338E8">
      <w:pPr>
        <w:spacing w:after="0" w:line="240" w:lineRule="auto"/>
        <w:rPr>
          <w:rFonts w:asciiTheme="majorHAnsi" w:hAnsiTheme="majorHAnsi" w:cstheme="majorHAnsi"/>
          <w:sz w:val="24"/>
          <w:szCs w:val="24"/>
        </w:rPr>
      </w:pPr>
    </w:p>
    <w:p w:rsidR="0090429B" w:rsidRDefault="00785AA8"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D</w:t>
      </w:r>
      <w:r w:rsidR="0098382B">
        <w:rPr>
          <w:rFonts w:asciiTheme="majorHAnsi" w:hAnsiTheme="majorHAnsi" w:cstheme="majorHAnsi"/>
          <w:sz w:val="24"/>
          <w:szCs w:val="24"/>
        </w:rPr>
        <w:t>evelop</w:t>
      </w:r>
      <w:r w:rsidR="00EA1835">
        <w:rPr>
          <w:rFonts w:asciiTheme="majorHAnsi" w:hAnsiTheme="majorHAnsi" w:cstheme="majorHAnsi"/>
          <w:sz w:val="24"/>
          <w:szCs w:val="24"/>
        </w:rPr>
        <w:t>ing</w:t>
      </w:r>
      <w:r w:rsidR="0098382B">
        <w:rPr>
          <w:rFonts w:asciiTheme="majorHAnsi" w:hAnsiTheme="majorHAnsi" w:cstheme="majorHAnsi"/>
          <w:sz w:val="24"/>
          <w:szCs w:val="24"/>
        </w:rPr>
        <w:t xml:space="preserve"> and f</w:t>
      </w:r>
      <w:r w:rsidR="00EA1835">
        <w:rPr>
          <w:rFonts w:asciiTheme="majorHAnsi" w:hAnsiTheme="majorHAnsi" w:cstheme="majorHAnsi"/>
          <w:sz w:val="24"/>
          <w:szCs w:val="24"/>
        </w:rPr>
        <w:t>acilitating</w:t>
      </w:r>
      <w:r w:rsidR="008840F9" w:rsidRPr="00BD7745">
        <w:rPr>
          <w:rFonts w:asciiTheme="majorHAnsi" w:hAnsiTheme="majorHAnsi" w:cstheme="majorHAnsi"/>
          <w:sz w:val="24"/>
          <w:szCs w:val="24"/>
        </w:rPr>
        <w:t xml:space="preserve"> </w:t>
      </w:r>
      <w:r>
        <w:rPr>
          <w:rFonts w:asciiTheme="majorHAnsi" w:hAnsiTheme="majorHAnsi" w:cstheme="majorHAnsi"/>
          <w:sz w:val="24"/>
          <w:szCs w:val="24"/>
        </w:rPr>
        <w:t xml:space="preserve">organised </w:t>
      </w:r>
      <w:r w:rsidR="00F338E8">
        <w:rPr>
          <w:rFonts w:asciiTheme="majorHAnsi" w:hAnsiTheme="majorHAnsi" w:cstheme="majorHAnsi"/>
          <w:sz w:val="24"/>
          <w:szCs w:val="24"/>
        </w:rPr>
        <w:t>fitness and</w:t>
      </w:r>
      <w:r>
        <w:rPr>
          <w:rFonts w:asciiTheme="majorHAnsi" w:hAnsiTheme="majorHAnsi" w:cstheme="majorHAnsi"/>
          <w:sz w:val="24"/>
          <w:szCs w:val="24"/>
        </w:rPr>
        <w:t xml:space="preserve"> health </w:t>
      </w:r>
      <w:r w:rsidR="004D4648">
        <w:rPr>
          <w:rFonts w:asciiTheme="majorHAnsi" w:hAnsiTheme="majorHAnsi" w:cstheme="majorHAnsi"/>
          <w:sz w:val="24"/>
          <w:szCs w:val="24"/>
        </w:rPr>
        <w:t xml:space="preserve">programmes, </w:t>
      </w:r>
      <w:r>
        <w:rPr>
          <w:rFonts w:asciiTheme="majorHAnsi" w:hAnsiTheme="majorHAnsi" w:cstheme="majorHAnsi"/>
          <w:sz w:val="24"/>
          <w:szCs w:val="24"/>
        </w:rPr>
        <w:t>activities and groups, plus focused sessions</w:t>
      </w:r>
      <w:r w:rsidR="0090429B" w:rsidRPr="0090429B">
        <w:rPr>
          <w:rFonts w:asciiTheme="majorHAnsi" w:hAnsiTheme="majorHAnsi" w:cstheme="majorHAnsi"/>
          <w:sz w:val="24"/>
          <w:szCs w:val="24"/>
        </w:rPr>
        <w:t xml:space="preserve"> on issues such as diet, nutrition, personal </w:t>
      </w:r>
      <w:r w:rsidR="00EB3DF8">
        <w:rPr>
          <w:rFonts w:asciiTheme="majorHAnsi" w:hAnsiTheme="majorHAnsi" w:cstheme="majorHAnsi"/>
          <w:sz w:val="24"/>
          <w:szCs w:val="24"/>
        </w:rPr>
        <w:t xml:space="preserve">wellbeing, </w:t>
      </w:r>
      <w:r w:rsidR="00985610">
        <w:rPr>
          <w:rFonts w:asciiTheme="majorHAnsi" w:hAnsiTheme="majorHAnsi" w:cstheme="majorHAnsi"/>
          <w:sz w:val="24"/>
          <w:szCs w:val="24"/>
        </w:rPr>
        <w:t xml:space="preserve">CBT based self-help, </w:t>
      </w:r>
      <w:r w:rsidR="00EB3DF8">
        <w:rPr>
          <w:rFonts w:asciiTheme="majorHAnsi" w:hAnsiTheme="majorHAnsi" w:cstheme="majorHAnsi"/>
          <w:sz w:val="24"/>
          <w:szCs w:val="24"/>
        </w:rPr>
        <w:t xml:space="preserve">life-skills, </w:t>
      </w:r>
      <w:r w:rsidR="0090429B" w:rsidRPr="0090429B">
        <w:rPr>
          <w:rFonts w:asciiTheme="majorHAnsi" w:hAnsiTheme="majorHAnsi" w:cstheme="majorHAnsi"/>
          <w:sz w:val="24"/>
          <w:szCs w:val="24"/>
        </w:rPr>
        <w:t>fitness and finally support wit</w:t>
      </w:r>
      <w:r w:rsidR="00EA1835">
        <w:rPr>
          <w:rFonts w:asciiTheme="majorHAnsi" w:hAnsiTheme="majorHAnsi" w:cstheme="majorHAnsi"/>
          <w:sz w:val="24"/>
          <w:szCs w:val="24"/>
        </w:rPr>
        <w:t>h specific mental health issues</w:t>
      </w:r>
      <w:r w:rsidR="009874D7">
        <w:rPr>
          <w:rFonts w:asciiTheme="majorHAnsi" w:hAnsiTheme="majorHAnsi" w:cstheme="majorHAnsi"/>
          <w:sz w:val="24"/>
          <w:szCs w:val="24"/>
        </w:rPr>
        <w:t>. These will delivered on line and face to face.</w:t>
      </w:r>
    </w:p>
    <w:p w:rsidR="00785AA8" w:rsidRPr="00785AA8" w:rsidRDefault="00785AA8" w:rsidP="00785AA8">
      <w:pPr>
        <w:spacing w:after="0" w:line="240" w:lineRule="auto"/>
        <w:rPr>
          <w:rFonts w:asciiTheme="majorHAnsi" w:hAnsiTheme="majorHAnsi" w:cstheme="majorHAnsi"/>
          <w:sz w:val="24"/>
          <w:szCs w:val="24"/>
        </w:rPr>
      </w:pPr>
    </w:p>
    <w:p w:rsidR="00391054" w:rsidRDefault="00EA1835" w:rsidP="00391054">
      <w:pPr>
        <w:pStyle w:val="ListParagraph"/>
        <w:numPr>
          <w:ilvl w:val="0"/>
          <w:numId w:val="8"/>
        </w:numPr>
        <w:spacing w:after="0" w:line="240" w:lineRule="auto"/>
        <w:ind w:left="360"/>
        <w:rPr>
          <w:rFonts w:asciiTheme="majorHAnsi" w:hAnsiTheme="majorHAnsi" w:cstheme="majorHAnsi"/>
          <w:sz w:val="24"/>
          <w:szCs w:val="24"/>
        </w:rPr>
      </w:pPr>
      <w:r w:rsidRPr="00EA1835">
        <w:rPr>
          <w:rFonts w:asciiTheme="majorHAnsi" w:hAnsiTheme="majorHAnsi" w:cstheme="majorHAnsi"/>
          <w:sz w:val="24"/>
          <w:szCs w:val="24"/>
        </w:rPr>
        <w:t>Providing</w:t>
      </w:r>
      <w:r w:rsidR="0090429B" w:rsidRPr="00EA1835">
        <w:rPr>
          <w:rFonts w:asciiTheme="majorHAnsi" w:hAnsiTheme="majorHAnsi" w:cstheme="majorHAnsi"/>
          <w:sz w:val="24"/>
          <w:szCs w:val="24"/>
        </w:rPr>
        <w:t xml:space="preserve"> an agreed number of hours of health and well-being activities each week.  Specifically, the activities will include</w:t>
      </w:r>
      <w:r>
        <w:rPr>
          <w:rFonts w:asciiTheme="majorHAnsi" w:hAnsiTheme="majorHAnsi" w:cstheme="majorHAnsi"/>
          <w:sz w:val="24"/>
          <w:szCs w:val="24"/>
        </w:rPr>
        <w:t xml:space="preserve"> health, fitness and wellbeing focused sessions from various </w:t>
      </w:r>
      <w:r w:rsidRPr="00785AA8">
        <w:rPr>
          <w:rFonts w:asciiTheme="majorHAnsi" w:hAnsiTheme="majorHAnsi" w:cstheme="majorHAnsi"/>
          <w:sz w:val="24"/>
          <w:szCs w:val="24"/>
        </w:rPr>
        <w:t>venues in Havering or Barking and Dagenham</w:t>
      </w:r>
    </w:p>
    <w:p w:rsidR="00391054" w:rsidRPr="00391054" w:rsidRDefault="00391054" w:rsidP="00391054">
      <w:pPr>
        <w:pStyle w:val="ListParagraph"/>
        <w:rPr>
          <w:rFonts w:asciiTheme="majorHAnsi" w:hAnsiTheme="majorHAnsi" w:cstheme="majorHAnsi"/>
          <w:sz w:val="24"/>
          <w:szCs w:val="24"/>
        </w:rPr>
      </w:pPr>
    </w:p>
    <w:p w:rsidR="00391054" w:rsidRPr="00992A4C" w:rsidRDefault="00391054" w:rsidP="00391054">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Share </w:t>
      </w:r>
      <w:r w:rsidRPr="00391054">
        <w:rPr>
          <w:rFonts w:ascii="Arial" w:hAnsi="Arial" w:cs="Arial"/>
          <w:sz w:val="24"/>
          <w:szCs w:val="24"/>
        </w:rPr>
        <w:t>/ teach coping, self-help and self-management techniques within the peer relationships</w:t>
      </w:r>
    </w:p>
    <w:p w:rsidR="00992A4C" w:rsidRPr="00455162" w:rsidRDefault="00992A4C" w:rsidP="00455162">
      <w:pPr>
        <w:rPr>
          <w:rFonts w:asciiTheme="majorHAnsi" w:hAnsiTheme="majorHAnsi" w:cstheme="majorHAnsi"/>
          <w:sz w:val="24"/>
          <w:szCs w:val="24"/>
        </w:rPr>
      </w:pPr>
    </w:p>
    <w:p w:rsidR="00992A4C" w:rsidRPr="00992A4C" w:rsidRDefault="00992A4C" w:rsidP="00992A4C">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Support </w:t>
      </w:r>
      <w:r w:rsidRPr="00095FBF">
        <w:rPr>
          <w:rFonts w:ascii="Arial" w:hAnsi="Arial" w:cs="Arial"/>
          <w:sz w:val="24"/>
          <w:szCs w:val="24"/>
        </w:rPr>
        <w:t>service users to identify, develop and establish peer groups in the community</w:t>
      </w:r>
    </w:p>
    <w:p w:rsidR="00992A4C" w:rsidRPr="00992A4C" w:rsidRDefault="00992A4C" w:rsidP="00992A4C">
      <w:pPr>
        <w:pStyle w:val="ListParagraph"/>
        <w:rPr>
          <w:rFonts w:asciiTheme="majorHAnsi" w:hAnsiTheme="majorHAnsi" w:cstheme="majorHAnsi"/>
          <w:sz w:val="24"/>
          <w:szCs w:val="24"/>
        </w:rPr>
      </w:pPr>
    </w:p>
    <w:p w:rsidR="00992A4C" w:rsidRPr="00992A4C" w:rsidRDefault="00992A4C" w:rsidP="00992A4C">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Provide </w:t>
      </w:r>
      <w:r w:rsidRPr="00095FBF">
        <w:rPr>
          <w:rFonts w:ascii="Arial" w:hAnsi="Arial" w:cs="Arial"/>
          <w:sz w:val="24"/>
          <w:szCs w:val="24"/>
        </w:rPr>
        <w:t>s</w:t>
      </w:r>
      <w:r w:rsidRPr="00992A4C">
        <w:rPr>
          <w:rFonts w:ascii="Arial" w:hAnsi="Arial" w:cs="Arial"/>
          <w:sz w:val="24"/>
          <w:szCs w:val="24"/>
        </w:rPr>
        <w:t>tructured client support supervision and support in line with good practice</w:t>
      </w:r>
      <w:r>
        <w:rPr>
          <w:rFonts w:ascii="Arial" w:hAnsi="Arial" w:cs="Arial"/>
          <w:sz w:val="24"/>
          <w:szCs w:val="24"/>
        </w:rPr>
        <w:t xml:space="preserve"> and developing an out of hour</w:t>
      </w:r>
      <w:r w:rsidR="009874D7">
        <w:rPr>
          <w:rFonts w:ascii="Arial" w:hAnsi="Arial" w:cs="Arial"/>
          <w:sz w:val="24"/>
          <w:szCs w:val="24"/>
        </w:rPr>
        <w:t>s’ peer support group, ensuring all safeguarding policies and practices are fully adopted and adhered to.</w:t>
      </w:r>
    </w:p>
    <w:p w:rsidR="00391054" w:rsidRPr="00391054" w:rsidRDefault="00391054" w:rsidP="00391054">
      <w:pPr>
        <w:pStyle w:val="ListParagraph"/>
        <w:rPr>
          <w:rFonts w:asciiTheme="majorHAnsi" w:hAnsiTheme="majorHAnsi" w:cstheme="majorHAnsi"/>
          <w:sz w:val="24"/>
          <w:szCs w:val="24"/>
        </w:rPr>
      </w:pPr>
    </w:p>
    <w:p w:rsidR="00391054" w:rsidRPr="000707F3" w:rsidRDefault="00992A4C" w:rsidP="000707F3">
      <w:pPr>
        <w:pStyle w:val="ListParagraph"/>
        <w:widowControl w:val="0"/>
        <w:numPr>
          <w:ilvl w:val="0"/>
          <w:numId w:val="8"/>
        </w:numPr>
        <w:ind w:left="360"/>
        <w:rPr>
          <w:rFonts w:asciiTheme="majorHAnsi" w:hAnsiTheme="majorHAnsi" w:cstheme="majorHAnsi"/>
          <w:sz w:val="24"/>
          <w:szCs w:val="24"/>
        </w:rPr>
      </w:pPr>
      <w:r>
        <w:rPr>
          <w:rFonts w:ascii="Arial" w:hAnsi="Arial" w:cs="Arial"/>
          <w:sz w:val="24"/>
          <w:szCs w:val="24"/>
        </w:rPr>
        <w:t xml:space="preserve">Help </w:t>
      </w:r>
      <w:r w:rsidRPr="00095FBF">
        <w:rPr>
          <w:rFonts w:ascii="Arial" w:hAnsi="Arial" w:cs="Arial"/>
          <w:sz w:val="24"/>
          <w:szCs w:val="24"/>
        </w:rPr>
        <w:t>individuals identify their own achievable and meaningful recovery goals using the Wellbeing Star as a guide during these conversations</w:t>
      </w:r>
      <w:r w:rsidR="000707F3">
        <w:rPr>
          <w:rFonts w:ascii="Arial" w:hAnsi="Arial" w:cs="Arial"/>
          <w:sz w:val="24"/>
          <w:szCs w:val="24"/>
        </w:rPr>
        <w:t xml:space="preserve">, providing </w:t>
      </w:r>
      <w:r w:rsidR="000707F3">
        <w:rPr>
          <w:rFonts w:asciiTheme="majorHAnsi" w:hAnsiTheme="majorHAnsi" w:cstheme="majorHAnsi"/>
          <w:sz w:val="24"/>
          <w:szCs w:val="24"/>
        </w:rPr>
        <w:t xml:space="preserve">relevant and up-to date </w:t>
      </w:r>
      <w:r w:rsidR="000707F3" w:rsidRPr="00BD7745">
        <w:rPr>
          <w:rFonts w:asciiTheme="majorHAnsi" w:hAnsiTheme="majorHAnsi" w:cstheme="majorHAnsi"/>
          <w:sz w:val="24"/>
          <w:szCs w:val="24"/>
        </w:rPr>
        <w:t>information on physical</w:t>
      </w:r>
      <w:r w:rsidR="000707F3">
        <w:rPr>
          <w:rFonts w:asciiTheme="majorHAnsi" w:hAnsiTheme="majorHAnsi" w:cstheme="majorHAnsi"/>
          <w:sz w:val="24"/>
          <w:szCs w:val="24"/>
        </w:rPr>
        <w:t xml:space="preserve"> health and emotional wellbeing</w:t>
      </w:r>
    </w:p>
    <w:p w:rsidR="00785AA8" w:rsidRPr="00785AA8" w:rsidRDefault="00785AA8" w:rsidP="00785AA8">
      <w:pPr>
        <w:spacing w:after="0" w:line="240" w:lineRule="auto"/>
        <w:rPr>
          <w:rFonts w:asciiTheme="majorHAnsi" w:hAnsiTheme="majorHAnsi" w:cstheme="majorHAnsi"/>
          <w:sz w:val="24"/>
          <w:szCs w:val="24"/>
        </w:rPr>
      </w:pPr>
    </w:p>
    <w:p w:rsidR="002E010E" w:rsidRPr="00BD7745" w:rsidRDefault="00EA1835" w:rsidP="00F338E8">
      <w:pPr>
        <w:pStyle w:val="ListParagraph"/>
        <w:widowControl w:val="0"/>
        <w:numPr>
          <w:ilvl w:val="0"/>
          <w:numId w:val="8"/>
        </w:numPr>
        <w:ind w:left="360"/>
        <w:rPr>
          <w:rFonts w:asciiTheme="majorHAnsi" w:hAnsiTheme="majorHAnsi" w:cstheme="majorHAnsi"/>
          <w:sz w:val="24"/>
          <w:szCs w:val="24"/>
        </w:rPr>
      </w:pPr>
      <w:r>
        <w:rPr>
          <w:rFonts w:asciiTheme="majorHAnsi" w:hAnsiTheme="majorHAnsi" w:cstheme="majorHAnsi"/>
          <w:sz w:val="24"/>
          <w:szCs w:val="24"/>
        </w:rPr>
        <w:t>I</w:t>
      </w:r>
      <w:r w:rsidR="002E010E" w:rsidRPr="00BD7745">
        <w:rPr>
          <w:rFonts w:asciiTheme="majorHAnsi" w:hAnsiTheme="majorHAnsi" w:cstheme="majorHAnsi"/>
          <w:sz w:val="24"/>
          <w:szCs w:val="24"/>
        </w:rPr>
        <w:t>mplement</w:t>
      </w:r>
      <w:r>
        <w:rPr>
          <w:rFonts w:asciiTheme="majorHAnsi" w:hAnsiTheme="majorHAnsi" w:cstheme="majorHAnsi"/>
          <w:sz w:val="24"/>
          <w:szCs w:val="24"/>
        </w:rPr>
        <w:t>ing</w:t>
      </w:r>
      <w:r w:rsidR="002E010E" w:rsidRPr="00BD7745">
        <w:rPr>
          <w:rFonts w:asciiTheme="majorHAnsi" w:hAnsiTheme="majorHAnsi" w:cstheme="majorHAnsi"/>
          <w:sz w:val="24"/>
          <w:szCs w:val="24"/>
        </w:rPr>
        <w:t xml:space="preserve"> services according to specificati</w:t>
      </w:r>
      <w:r w:rsidR="009874D7">
        <w:rPr>
          <w:rFonts w:asciiTheme="majorHAnsi" w:hAnsiTheme="majorHAnsi" w:cstheme="majorHAnsi"/>
          <w:sz w:val="24"/>
          <w:szCs w:val="24"/>
        </w:rPr>
        <w:t xml:space="preserve">ons and requirements </w:t>
      </w:r>
      <w:r w:rsidR="00455162">
        <w:rPr>
          <w:rFonts w:asciiTheme="majorHAnsi" w:hAnsiTheme="majorHAnsi" w:cstheme="majorHAnsi"/>
          <w:sz w:val="24"/>
          <w:szCs w:val="24"/>
        </w:rPr>
        <w:t>of Mind</w:t>
      </w:r>
      <w:r w:rsidR="009874D7">
        <w:rPr>
          <w:rFonts w:asciiTheme="majorHAnsi" w:hAnsiTheme="majorHAnsi" w:cstheme="majorHAnsi"/>
          <w:sz w:val="24"/>
          <w:szCs w:val="24"/>
        </w:rPr>
        <w:t xml:space="preserve"> in Havering, Barking and Dagenham an</w:t>
      </w:r>
      <w:r w:rsidR="002E010E" w:rsidRPr="00BD7745">
        <w:rPr>
          <w:rFonts w:asciiTheme="majorHAnsi" w:hAnsiTheme="majorHAnsi" w:cstheme="majorHAnsi"/>
          <w:sz w:val="24"/>
          <w:szCs w:val="24"/>
        </w:rPr>
        <w:t>d eva</w:t>
      </w:r>
      <w:r>
        <w:rPr>
          <w:rFonts w:asciiTheme="majorHAnsi" w:hAnsiTheme="majorHAnsi" w:cstheme="majorHAnsi"/>
          <w:sz w:val="24"/>
          <w:szCs w:val="24"/>
        </w:rPr>
        <w:t>luating</w:t>
      </w:r>
      <w:r w:rsidR="002E010E" w:rsidRPr="00BD7745">
        <w:rPr>
          <w:rFonts w:asciiTheme="majorHAnsi" w:hAnsiTheme="majorHAnsi" w:cstheme="majorHAnsi"/>
          <w:sz w:val="24"/>
          <w:szCs w:val="24"/>
        </w:rPr>
        <w:t xml:space="preserve"> such service</w:t>
      </w:r>
      <w:r w:rsidR="00785AA8">
        <w:rPr>
          <w:rFonts w:asciiTheme="majorHAnsi" w:hAnsiTheme="majorHAnsi" w:cstheme="majorHAnsi"/>
          <w:sz w:val="24"/>
          <w:szCs w:val="24"/>
        </w:rPr>
        <w:t>s</w:t>
      </w:r>
    </w:p>
    <w:p w:rsidR="002E010E" w:rsidRDefault="002E010E" w:rsidP="00F338E8">
      <w:pPr>
        <w:pStyle w:val="ListParagraph"/>
        <w:widowControl w:val="0"/>
        <w:ind w:left="0"/>
        <w:rPr>
          <w:rFonts w:asciiTheme="majorHAnsi" w:hAnsiTheme="majorHAnsi" w:cstheme="majorHAnsi"/>
          <w:sz w:val="24"/>
          <w:szCs w:val="24"/>
        </w:rPr>
      </w:pPr>
    </w:p>
    <w:p w:rsidR="00814116" w:rsidRDefault="00EA1835" w:rsidP="00F338E8">
      <w:pPr>
        <w:pStyle w:val="ListParagraph"/>
        <w:widowControl w:val="0"/>
        <w:numPr>
          <w:ilvl w:val="0"/>
          <w:numId w:val="8"/>
        </w:numPr>
        <w:ind w:left="360"/>
        <w:rPr>
          <w:rFonts w:asciiTheme="majorHAnsi" w:hAnsiTheme="majorHAnsi" w:cstheme="majorHAnsi"/>
          <w:sz w:val="24"/>
          <w:szCs w:val="24"/>
        </w:rPr>
      </w:pPr>
      <w:r>
        <w:rPr>
          <w:rFonts w:asciiTheme="majorHAnsi" w:hAnsiTheme="majorHAnsi" w:cstheme="majorHAnsi"/>
          <w:sz w:val="24"/>
          <w:szCs w:val="24"/>
        </w:rPr>
        <w:t>Taking an active role in developing ‘Get Out’ peer networks</w:t>
      </w:r>
      <w:r w:rsidR="006D12A4">
        <w:rPr>
          <w:rFonts w:asciiTheme="majorHAnsi" w:hAnsiTheme="majorHAnsi" w:cstheme="majorHAnsi"/>
          <w:sz w:val="24"/>
          <w:szCs w:val="24"/>
        </w:rPr>
        <w:t>.</w:t>
      </w:r>
      <w:r w:rsidR="007E16C0" w:rsidRPr="00BD7745">
        <w:rPr>
          <w:rFonts w:asciiTheme="majorHAnsi" w:hAnsiTheme="majorHAnsi" w:cstheme="majorHAnsi"/>
          <w:sz w:val="24"/>
          <w:szCs w:val="24"/>
        </w:rPr>
        <w:t xml:space="preserve"> To support </w:t>
      </w:r>
      <w:r w:rsidR="00814116">
        <w:rPr>
          <w:rFonts w:asciiTheme="majorHAnsi" w:hAnsiTheme="majorHAnsi" w:cstheme="majorHAnsi"/>
          <w:sz w:val="24"/>
          <w:szCs w:val="24"/>
        </w:rPr>
        <w:t>service users</w:t>
      </w:r>
      <w:r w:rsidR="007E16C0" w:rsidRPr="00BD7745">
        <w:rPr>
          <w:rFonts w:asciiTheme="majorHAnsi" w:hAnsiTheme="majorHAnsi" w:cstheme="majorHAnsi"/>
          <w:sz w:val="24"/>
          <w:szCs w:val="24"/>
        </w:rPr>
        <w:t xml:space="preserve"> in taking part in, and/or setting up, local groups or networks which are relevant to meet</w:t>
      </w:r>
      <w:r w:rsidR="00F66677" w:rsidRPr="00BD7745">
        <w:rPr>
          <w:rFonts w:asciiTheme="majorHAnsi" w:hAnsiTheme="majorHAnsi" w:cstheme="majorHAnsi"/>
          <w:sz w:val="24"/>
          <w:szCs w:val="24"/>
        </w:rPr>
        <w:t xml:space="preserve">ing their </w:t>
      </w:r>
      <w:r w:rsidR="007E16C0" w:rsidRPr="00BD7745">
        <w:rPr>
          <w:rFonts w:asciiTheme="majorHAnsi" w:hAnsiTheme="majorHAnsi" w:cstheme="majorHAnsi"/>
          <w:sz w:val="24"/>
          <w:szCs w:val="24"/>
        </w:rPr>
        <w:t>needs, and to be responsive to different ways</w:t>
      </w:r>
      <w:r w:rsidR="00F66677" w:rsidRPr="00BD7745">
        <w:rPr>
          <w:rFonts w:asciiTheme="majorHAnsi" w:hAnsiTheme="majorHAnsi" w:cstheme="majorHAnsi"/>
          <w:sz w:val="24"/>
          <w:szCs w:val="24"/>
        </w:rPr>
        <w:t xml:space="preserve"> of delivering support </w:t>
      </w:r>
      <w:r w:rsidR="00DC0147" w:rsidRPr="00BD7745">
        <w:rPr>
          <w:rFonts w:asciiTheme="majorHAnsi" w:hAnsiTheme="majorHAnsi" w:cstheme="majorHAnsi"/>
          <w:sz w:val="24"/>
          <w:szCs w:val="24"/>
        </w:rPr>
        <w:t xml:space="preserve">including out of </w:t>
      </w:r>
      <w:r w:rsidR="00992A4C" w:rsidRPr="00BD7745">
        <w:rPr>
          <w:rFonts w:asciiTheme="majorHAnsi" w:hAnsiTheme="majorHAnsi" w:cstheme="majorHAnsi"/>
          <w:sz w:val="24"/>
          <w:szCs w:val="24"/>
        </w:rPr>
        <w:t>hours’</w:t>
      </w:r>
      <w:r w:rsidR="00DC0147" w:rsidRPr="00BD7745">
        <w:rPr>
          <w:rFonts w:asciiTheme="majorHAnsi" w:hAnsiTheme="majorHAnsi" w:cstheme="majorHAnsi"/>
          <w:sz w:val="24"/>
          <w:szCs w:val="24"/>
        </w:rPr>
        <w:t xml:space="preserve"> provision</w:t>
      </w:r>
    </w:p>
    <w:p w:rsidR="00814116" w:rsidRPr="00814116" w:rsidRDefault="00814116" w:rsidP="00F338E8">
      <w:pPr>
        <w:pStyle w:val="ListParagraph"/>
        <w:ind w:left="0"/>
        <w:rPr>
          <w:rFonts w:asciiTheme="majorHAnsi" w:hAnsiTheme="majorHAnsi" w:cstheme="majorHAnsi"/>
          <w:sz w:val="24"/>
          <w:szCs w:val="24"/>
        </w:rPr>
      </w:pPr>
    </w:p>
    <w:p w:rsidR="00F1443D" w:rsidRPr="00BD7745" w:rsidRDefault="00EA1835"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Liaising</w:t>
      </w:r>
      <w:r w:rsidR="004A5D58" w:rsidRPr="00BD7745">
        <w:rPr>
          <w:rFonts w:asciiTheme="majorHAnsi" w:hAnsiTheme="majorHAnsi" w:cstheme="majorHAnsi"/>
          <w:sz w:val="24"/>
          <w:szCs w:val="24"/>
        </w:rPr>
        <w:t xml:space="preserve"> with the </w:t>
      </w:r>
      <w:r w:rsidR="002E010E" w:rsidRPr="00BD7745">
        <w:rPr>
          <w:rFonts w:asciiTheme="majorHAnsi" w:hAnsiTheme="majorHAnsi" w:cstheme="majorHAnsi"/>
          <w:sz w:val="24"/>
          <w:szCs w:val="24"/>
        </w:rPr>
        <w:t>team and management in ensuring b</w:t>
      </w:r>
      <w:r w:rsidR="004A5D58" w:rsidRPr="00BD7745">
        <w:rPr>
          <w:rFonts w:asciiTheme="majorHAnsi" w:hAnsiTheme="majorHAnsi" w:cstheme="majorHAnsi"/>
          <w:sz w:val="24"/>
          <w:szCs w:val="24"/>
        </w:rPr>
        <w:t>est practice</w:t>
      </w:r>
      <w:r>
        <w:rPr>
          <w:rFonts w:asciiTheme="majorHAnsi" w:hAnsiTheme="majorHAnsi" w:cstheme="majorHAnsi"/>
          <w:sz w:val="24"/>
          <w:szCs w:val="24"/>
        </w:rPr>
        <w:t xml:space="preserve"> and </w:t>
      </w:r>
      <w:r w:rsidR="00992A4C">
        <w:rPr>
          <w:rFonts w:asciiTheme="majorHAnsi" w:hAnsiTheme="majorHAnsi" w:cstheme="majorHAnsi"/>
          <w:sz w:val="24"/>
          <w:szCs w:val="24"/>
        </w:rPr>
        <w:t>maintaining high</w:t>
      </w:r>
      <w:r>
        <w:rPr>
          <w:rFonts w:asciiTheme="majorHAnsi" w:hAnsiTheme="majorHAnsi" w:cstheme="majorHAnsi"/>
          <w:sz w:val="24"/>
          <w:szCs w:val="24"/>
        </w:rPr>
        <w:t xml:space="preserve"> quality provision</w:t>
      </w:r>
      <w:r w:rsidR="00992A4C">
        <w:rPr>
          <w:rFonts w:asciiTheme="majorHAnsi" w:hAnsiTheme="majorHAnsi" w:cstheme="majorHAnsi"/>
          <w:sz w:val="24"/>
          <w:szCs w:val="24"/>
        </w:rPr>
        <w:t xml:space="preserve"> and reporting using Hub/Views System.</w:t>
      </w:r>
    </w:p>
    <w:p w:rsidR="00F66677" w:rsidRPr="00172CEB" w:rsidRDefault="00F66677" w:rsidP="00F338E8">
      <w:pPr>
        <w:spacing w:after="0" w:line="240" w:lineRule="auto"/>
        <w:rPr>
          <w:rFonts w:asciiTheme="majorHAnsi" w:hAnsiTheme="majorHAnsi" w:cstheme="majorHAnsi"/>
          <w:sz w:val="24"/>
          <w:szCs w:val="24"/>
        </w:rPr>
      </w:pPr>
    </w:p>
    <w:p w:rsidR="004A5D58" w:rsidRPr="00BD7745" w:rsidRDefault="008C43EA" w:rsidP="00F338E8">
      <w:pPr>
        <w:pStyle w:val="ListParagraph"/>
        <w:numPr>
          <w:ilvl w:val="0"/>
          <w:numId w:val="8"/>
        </w:numPr>
        <w:spacing w:after="0" w:line="240" w:lineRule="auto"/>
        <w:ind w:left="360"/>
        <w:rPr>
          <w:rFonts w:asciiTheme="majorHAnsi" w:hAnsiTheme="majorHAnsi" w:cstheme="majorHAnsi"/>
          <w:sz w:val="24"/>
          <w:szCs w:val="24"/>
        </w:rPr>
      </w:pPr>
      <w:r w:rsidRPr="00BD7745">
        <w:rPr>
          <w:rFonts w:asciiTheme="majorHAnsi" w:hAnsiTheme="majorHAnsi" w:cstheme="majorHAnsi"/>
          <w:sz w:val="24"/>
          <w:szCs w:val="24"/>
        </w:rPr>
        <w:t xml:space="preserve">Developing and sustaining </w:t>
      </w:r>
      <w:r w:rsidR="002E010E" w:rsidRPr="00BD7745">
        <w:rPr>
          <w:rFonts w:asciiTheme="majorHAnsi" w:hAnsiTheme="majorHAnsi" w:cstheme="majorHAnsi"/>
          <w:sz w:val="24"/>
          <w:szCs w:val="24"/>
        </w:rPr>
        <w:t>effective</w:t>
      </w:r>
      <w:r w:rsidRPr="00BD7745">
        <w:rPr>
          <w:rFonts w:asciiTheme="majorHAnsi" w:hAnsiTheme="majorHAnsi" w:cstheme="majorHAnsi"/>
          <w:sz w:val="24"/>
          <w:szCs w:val="24"/>
        </w:rPr>
        <w:t xml:space="preserve"> wo</w:t>
      </w:r>
      <w:r w:rsidR="00F66677" w:rsidRPr="00BD7745">
        <w:rPr>
          <w:rFonts w:asciiTheme="majorHAnsi" w:hAnsiTheme="majorHAnsi" w:cstheme="majorHAnsi"/>
          <w:sz w:val="24"/>
          <w:szCs w:val="24"/>
        </w:rPr>
        <w:t>rking relationship</w:t>
      </w:r>
      <w:r w:rsidR="002E010E" w:rsidRPr="00BD7745">
        <w:rPr>
          <w:rFonts w:asciiTheme="majorHAnsi" w:hAnsiTheme="majorHAnsi" w:cstheme="majorHAnsi"/>
          <w:sz w:val="24"/>
          <w:szCs w:val="24"/>
        </w:rPr>
        <w:t>s</w:t>
      </w:r>
      <w:r w:rsidR="00F66677" w:rsidRPr="00BD7745">
        <w:rPr>
          <w:rFonts w:asciiTheme="majorHAnsi" w:hAnsiTheme="majorHAnsi" w:cstheme="majorHAnsi"/>
          <w:sz w:val="24"/>
          <w:szCs w:val="24"/>
        </w:rPr>
        <w:t xml:space="preserve"> with </w:t>
      </w:r>
      <w:r w:rsidR="00814116">
        <w:rPr>
          <w:rFonts w:asciiTheme="majorHAnsi" w:hAnsiTheme="majorHAnsi" w:cstheme="majorHAnsi"/>
          <w:sz w:val="24"/>
          <w:szCs w:val="24"/>
        </w:rPr>
        <w:t xml:space="preserve">service </w:t>
      </w:r>
      <w:r w:rsidR="00EA1835">
        <w:rPr>
          <w:rFonts w:asciiTheme="majorHAnsi" w:hAnsiTheme="majorHAnsi" w:cstheme="majorHAnsi"/>
          <w:sz w:val="24"/>
          <w:szCs w:val="24"/>
        </w:rPr>
        <w:t>users,</w:t>
      </w:r>
      <w:r w:rsidR="00EA1835" w:rsidRPr="00BD7745">
        <w:rPr>
          <w:rFonts w:asciiTheme="majorHAnsi" w:hAnsiTheme="majorHAnsi" w:cstheme="majorHAnsi"/>
          <w:sz w:val="24"/>
          <w:szCs w:val="24"/>
        </w:rPr>
        <w:t xml:space="preserve"> staff</w:t>
      </w:r>
      <w:r w:rsidR="00F66677" w:rsidRPr="00BD7745">
        <w:rPr>
          <w:rFonts w:asciiTheme="majorHAnsi" w:hAnsiTheme="majorHAnsi" w:cstheme="majorHAnsi"/>
          <w:sz w:val="24"/>
          <w:szCs w:val="24"/>
        </w:rPr>
        <w:t xml:space="preserve"> and volunteers</w:t>
      </w:r>
    </w:p>
    <w:p w:rsidR="00F66677" w:rsidRPr="00172CEB" w:rsidRDefault="00F66677" w:rsidP="00F338E8">
      <w:pPr>
        <w:spacing w:after="0" w:line="240" w:lineRule="auto"/>
        <w:rPr>
          <w:rFonts w:asciiTheme="majorHAnsi" w:hAnsiTheme="majorHAnsi" w:cstheme="majorHAnsi"/>
          <w:sz w:val="24"/>
          <w:szCs w:val="24"/>
        </w:rPr>
      </w:pPr>
    </w:p>
    <w:p w:rsidR="00F66677" w:rsidRDefault="00DB507F" w:rsidP="005049FF">
      <w:pPr>
        <w:pStyle w:val="BodyTextIndent"/>
        <w:numPr>
          <w:ilvl w:val="0"/>
          <w:numId w:val="8"/>
        </w:numPr>
        <w:ind w:left="360"/>
        <w:jc w:val="left"/>
        <w:rPr>
          <w:rFonts w:asciiTheme="majorHAnsi" w:hAnsiTheme="majorHAnsi" w:cstheme="majorHAnsi"/>
        </w:rPr>
      </w:pPr>
      <w:r w:rsidRPr="005049FF">
        <w:rPr>
          <w:rFonts w:asciiTheme="majorHAnsi" w:hAnsiTheme="majorHAnsi" w:cstheme="majorHAnsi"/>
        </w:rPr>
        <w:t xml:space="preserve">Providing information to </w:t>
      </w:r>
      <w:r w:rsidR="00814116" w:rsidRPr="005049FF">
        <w:rPr>
          <w:rFonts w:asciiTheme="majorHAnsi" w:hAnsiTheme="majorHAnsi" w:cstheme="majorHAnsi"/>
        </w:rPr>
        <w:t>ser</w:t>
      </w:r>
      <w:r w:rsidR="00F735F6" w:rsidRPr="005049FF">
        <w:rPr>
          <w:rFonts w:asciiTheme="majorHAnsi" w:hAnsiTheme="majorHAnsi" w:cstheme="majorHAnsi"/>
        </w:rPr>
        <w:t>vice</w:t>
      </w:r>
      <w:r w:rsidR="00814116" w:rsidRPr="005049FF">
        <w:rPr>
          <w:rFonts w:asciiTheme="majorHAnsi" w:hAnsiTheme="majorHAnsi" w:cstheme="majorHAnsi"/>
        </w:rPr>
        <w:t xml:space="preserve"> </w:t>
      </w:r>
      <w:r w:rsidR="00992A4C" w:rsidRPr="005049FF">
        <w:rPr>
          <w:rFonts w:asciiTheme="majorHAnsi" w:hAnsiTheme="majorHAnsi" w:cstheme="majorHAnsi"/>
        </w:rPr>
        <w:t>users to</w:t>
      </w:r>
      <w:r w:rsidRPr="005049FF">
        <w:rPr>
          <w:rFonts w:asciiTheme="majorHAnsi" w:hAnsiTheme="majorHAnsi" w:cstheme="majorHAnsi"/>
        </w:rPr>
        <w:t xml:space="preserve"> enable them to make choices about the development of their social network and partici</w:t>
      </w:r>
      <w:r w:rsidR="005049FF">
        <w:rPr>
          <w:rFonts w:asciiTheme="majorHAnsi" w:hAnsiTheme="majorHAnsi" w:cstheme="majorHAnsi"/>
        </w:rPr>
        <w:t>pation in their local community</w:t>
      </w:r>
      <w:r w:rsidRPr="005049FF">
        <w:rPr>
          <w:rFonts w:asciiTheme="majorHAnsi" w:hAnsiTheme="majorHAnsi" w:cstheme="majorHAnsi"/>
        </w:rPr>
        <w:t xml:space="preserve"> </w:t>
      </w:r>
    </w:p>
    <w:p w:rsidR="004D4648" w:rsidRPr="000707F3" w:rsidRDefault="004D4648" w:rsidP="000707F3">
      <w:pPr>
        <w:rPr>
          <w:rFonts w:asciiTheme="majorHAnsi" w:hAnsiTheme="majorHAnsi" w:cstheme="majorHAnsi"/>
          <w:sz w:val="24"/>
          <w:szCs w:val="24"/>
        </w:rPr>
      </w:pPr>
    </w:p>
    <w:p w:rsidR="004D4648" w:rsidRPr="00BD7745" w:rsidRDefault="004D4648" w:rsidP="00F338E8">
      <w:pPr>
        <w:pStyle w:val="ListParagraph"/>
        <w:widowControl w:val="0"/>
        <w:numPr>
          <w:ilvl w:val="0"/>
          <w:numId w:val="8"/>
        </w:numPr>
        <w:ind w:left="360"/>
        <w:rPr>
          <w:rFonts w:asciiTheme="majorHAnsi" w:hAnsiTheme="majorHAnsi" w:cstheme="majorHAnsi"/>
          <w:sz w:val="24"/>
          <w:szCs w:val="24"/>
        </w:rPr>
      </w:pPr>
      <w:r>
        <w:rPr>
          <w:rFonts w:asciiTheme="majorHAnsi" w:hAnsiTheme="majorHAnsi" w:cstheme="majorHAnsi"/>
          <w:sz w:val="24"/>
          <w:szCs w:val="24"/>
        </w:rPr>
        <w:t xml:space="preserve">Responsibility for purchasing necessary </w:t>
      </w:r>
      <w:r w:rsidR="00C34CBC">
        <w:rPr>
          <w:rFonts w:asciiTheme="majorHAnsi" w:hAnsiTheme="majorHAnsi" w:cstheme="majorHAnsi"/>
          <w:sz w:val="24"/>
          <w:szCs w:val="24"/>
        </w:rPr>
        <w:t xml:space="preserve">provisions and managing service user contributions </w:t>
      </w:r>
    </w:p>
    <w:p w:rsidR="00BD7745" w:rsidRDefault="00BD7745" w:rsidP="00F338E8">
      <w:pPr>
        <w:pStyle w:val="ListParagraph"/>
        <w:widowControl w:val="0"/>
        <w:spacing w:after="0" w:line="240" w:lineRule="auto"/>
        <w:ind w:left="0"/>
        <w:rPr>
          <w:rFonts w:asciiTheme="majorHAnsi" w:hAnsiTheme="majorHAnsi" w:cstheme="majorHAnsi"/>
          <w:sz w:val="24"/>
          <w:szCs w:val="24"/>
        </w:rPr>
      </w:pPr>
    </w:p>
    <w:p w:rsidR="00DB507F" w:rsidRPr="00BD7745" w:rsidRDefault="00EA1835" w:rsidP="00F338E8">
      <w:pPr>
        <w:pStyle w:val="ListParagraph"/>
        <w:widowControl w:val="0"/>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W</w:t>
      </w:r>
      <w:r w:rsidR="00E958AE" w:rsidRPr="00BD7745">
        <w:rPr>
          <w:rFonts w:asciiTheme="majorHAnsi" w:hAnsiTheme="majorHAnsi" w:cstheme="majorHAnsi"/>
          <w:sz w:val="24"/>
          <w:szCs w:val="24"/>
        </w:rPr>
        <w:t>ork</w:t>
      </w:r>
      <w:r>
        <w:rPr>
          <w:rFonts w:asciiTheme="majorHAnsi" w:hAnsiTheme="majorHAnsi" w:cstheme="majorHAnsi"/>
          <w:sz w:val="24"/>
          <w:szCs w:val="24"/>
        </w:rPr>
        <w:t>ing</w:t>
      </w:r>
      <w:r w:rsidR="00E958AE" w:rsidRPr="00BD7745">
        <w:rPr>
          <w:rFonts w:asciiTheme="majorHAnsi" w:hAnsiTheme="majorHAnsi" w:cstheme="majorHAnsi"/>
          <w:sz w:val="24"/>
          <w:szCs w:val="24"/>
        </w:rPr>
        <w:t xml:space="preserve"> to deliver a service which is sensitive to the different needs</w:t>
      </w:r>
      <w:r w:rsidR="00013CE4" w:rsidRPr="00BD7745">
        <w:rPr>
          <w:rFonts w:asciiTheme="majorHAnsi" w:hAnsiTheme="majorHAnsi" w:cstheme="majorHAnsi"/>
          <w:sz w:val="24"/>
          <w:szCs w:val="24"/>
        </w:rPr>
        <w:t xml:space="preserve"> of black &amp; minority ethnicity, sexuality or identity</w:t>
      </w:r>
      <w:r w:rsidR="00E958AE" w:rsidRPr="00BD7745">
        <w:rPr>
          <w:rFonts w:asciiTheme="majorHAnsi" w:hAnsiTheme="majorHAnsi" w:cstheme="majorHAnsi"/>
          <w:sz w:val="24"/>
          <w:szCs w:val="24"/>
        </w:rPr>
        <w:t xml:space="preserve"> and clients with disabilities, and which does not discriminate </w:t>
      </w:r>
      <w:r w:rsidR="00D10437" w:rsidRPr="00BD7745">
        <w:rPr>
          <w:rFonts w:asciiTheme="majorHAnsi" w:hAnsiTheme="majorHAnsi" w:cstheme="majorHAnsi"/>
          <w:sz w:val="24"/>
          <w:szCs w:val="24"/>
        </w:rPr>
        <w:t>aga</w:t>
      </w:r>
      <w:r w:rsidR="00013CE4" w:rsidRPr="00BD7745">
        <w:rPr>
          <w:rFonts w:asciiTheme="majorHAnsi" w:hAnsiTheme="majorHAnsi" w:cstheme="majorHAnsi"/>
          <w:sz w:val="24"/>
          <w:szCs w:val="24"/>
        </w:rPr>
        <w:t>inst any group</w:t>
      </w:r>
      <w:r w:rsidR="00D10437" w:rsidRPr="00BD7745">
        <w:rPr>
          <w:rFonts w:asciiTheme="majorHAnsi" w:hAnsiTheme="majorHAnsi" w:cstheme="majorHAnsi"/>
          <w:sz w:val="24"/>
          <w:szCs w:val="24"/>
        </w:rPr>
        <w:t xml:space="preserve"> according to the Equalities Act 2010</w:t>
      </w:r>
    </w:p>
    <w:p w:rsidR="008C43EA" w:rsidRPr="00172CEB" w:rsidRDefault="008C43EA" w:rsidP="00F338E8">
      <w:pPr>
        <w:spacing w:after="0" w:line="240" w:lineRule="auto"/>
        <w:rPr>
          <w:rFonts w:asciiTheme="majorHAnsi" w:hAnsiTheme="majorHAnsi" w:cstheme="majorHAnsi"/>
          <w:sz w:val="24"/>
          <w:szCs w:val="24"/>
        </w:rPr>
      </w:pPr>
    </w:p>
    <w:p w:rsidR="000F75CB" w:rsidRPr="00172CEB" w:rsidRDefault="00E17189" w:rsidP="00F338E8">
      <w:pPr>
        <w:widowControl w:val="0"/>
        <w:rPr>
          <w:rFonts w:asciiTheme="majorHAnsi" w:hAnsiTheme="majorHAnsi" w:cstheme="majorHAnsi"/>
          <w:sz w:val="24"/>
          <w:szCs w:val="24"/>
        </w:rPr>
      </w:pPr>
      <w:r w:rsidRPr="00172CEB">
        <w:rPr>
          <w:rFonts w:asciiTheme="majorHAnsi" w:hAnsiTheme="majorHAnsi" w:cstheme="majorHAnsi"/>
          <w:b/>
          <w:sz w:val="24"/>
          <w:szCs w:val="24"/>
        </w:rPr>
        <w:t>Location</w:t>
      </w:r>
    </w:p>
    <w:p w:rsidR="000F75CB" w:rsidRPr="00172CEB" w:rsidRDefault="009525AA" w:rsidP="00F338E8">
      <w:pPr>
        <w:rPr>
          <w:rFonts w:asciiTheme="majorHAnsi" w:hAnsiTheme="majorHAnsi" w:cstheme="majorHAnsi"/>
          <w:sz w:val="24"/>
          <w:szCs w:val="24"/>
        </w:rPr>
      </w:pPr>
      <w:r w:rsidRPr="00172CEB">
        <w:rPr>
          <w:rFonts w:asciiTheme="majorHAnsi" w:hAnsiTheme="majorHAnsi" w:cstheme="majorHAnsi"/>
          <w:sz w:val="24"/>
          <w:szCs w:val="24"/>
        </w:rPr>
        <w:t>The place of work is Harrow Lodge House or another venue</w:t>
      </w:r>
      <w:r w:rsidR="00BD7745">
        <w:rPr>
          <w:rFonts w:asciiTheme="majorHAnsi" w:hAnsiTheme="majorHAnsi" w:cstheme="majorHAnsi"/>
          <w:sz w:val="24"/>
          <w:szCs w:val="24"/>
        </w:rPr>
        <w:t xml:space="preserve"> in Havering or Barking and Dagenham</w:t>
      </w:r>
      <w:r w:rsidRPr="00172CEB">
        <w:rPr>
          <w:rFonts w:asciiTheme="majorHAnsi" w:hAnsiTheme="majorHAnsi" w:cstheme="majorHAnsi"/>
          <w:sz w:val="24"/>
          <w:szCs w:val="24"/>
        </w:rPr>
        <w:t xml:space="preserve"> according to the </w:t>
      </w:r>
      <w:r w:rsidR="00BD7745">
        <w:rPr>
          <w:rFonts w:asciiTheme="majorHAnsi" w:hAnsiTheme="majorHAnsi" w:cstheme="majorHAnsi"/>
          <w:sz w:val="24"/>
          <w:szCs w:val="24"/>
        </w:rPr>
        <w:t xml:space="preserve">locality </w:t>
      </w:r>
      <w:r w:rsidRPr="00172CEB">
        <w:rPr>
          <w:rFonts w:asciiTheme="majorHAnsi" w:hAnsiTheme="majorHAnsi" w:cstheme="majorHAnsi"/>
          <w:sz w:val="24"/>
          <w:szCs w:val="24"/>
        </w:rPr>
        <w:t>requirements of the service.</w:t>
      </w:r>
      <w:r w:rsidR="000F75CB" w:rsidRPr="00172CEB">
        <w:rPr>
          <w:rFonts w:asciiTheme="majorHAnsi" w:hAnsiTheme="majorHAnsi" w:cstheme="majorHAnsi"/>
          <w:sz w:val="24"/>
          <w:szCs w:val="24"/>
        </w:rPr>
        <w:t xml:space="preserve">  </w:t>
      </w:r>
    </w:p>
    <w:p w:rsidR="00DB03CA" w:rsidRDefault="00DB03CA" w:rsidP="00F338E8">
      <w:pPr>
        <w:widowControl w:val="0"/>
        <w:rPr>
          <w:rFonts w:asciiTheme="majorHAnsi" w:hAnsiTheme="majorHAnsi" w:cstheme="majorHAnsi"/>
          <w:b/>
          <w:sz w:val="24"/>
          <w:szCs w:val="24"/>
        </w:rPr>
      </w:pPr>
    </w:p>
    <w:p w:rsidR="00AB234A" w:rsidRPr="00172CEB" w:rsidRDefault="001B014B" w:rsidP="00F338E8">
      <w:pPr>
        <w:widowControl w:val="0"/>
        <w:rPr>
          <w:rFonts w:asciiTheme="majorHAnsi" w:hAnsiTheme="majorHAnsi" w:cstheme="majorHAnsi"/>
          <w:b/>
          <w:sz w:val="24"/>
          <w:szCs w:val="24"/>
        </w:rPr>
      </w:pPr>
      <w:r>
        <w:rPr>
          <w:rFonts w:asciiTheme="majorHAnsi" w:hAnsiTheme="majorHAnsi" w:cstheme="majorHAnsi"/>
          <w:b/>
          <w:sz w:val="24"/>
          <w:szCs w:val="24"/>
        </w:rPr>
        <w:t>Requirements i</w:t>
      </w:r>
      <w:r w:rsidR="000F75CB" w:rsidRPr="00172CEB">
        <w:rPr>
          <w:rFonts w:asciiTheme="majorHAnsi" w:hAnsiTheme="majorHAnsi" w:cstheme="majorHAnsi"/>
          <w:b/>
          <w:sz w:val="24"/>
          <w:szCs w:val="24"/>
        </w:rPr>
        <w:t>n relation to the team</w:t>
      </w:r>
      <w:r>
        <w:rPr>
          <w:rFonts w:asciiTheme="majorHAnsi" w:hAnsiTheme="majorHAnsi" w:cstheme="majorHAnsi"/>
          <w:b/>
          <w:sz w:val="24"/>
          <w:szCs w:val="24"/>
        </w:rPr>
        <w:t>:</w:t>
      </w:r>
    </w:p>
    <w:p w:rsidR="000F75CB" w:rsidRPr="00BD7745" w:rsidRDefault="000F75CB" w:rsidP="00F338E8">
      <w:pPr>
        <w:pStyle w:val="ListParagraph"/>
        <w:widowControl w:val="0"/>
        <w:numPr>
          <w:ilvl w:val="0"/>
          <w:numId w:val="4"/>
        </w:numPr>
        <w:spacing w:after="120"/>
        <w:rPr>
          <w:rFonts w:asciiTheme="majorHAnsi" w:hAnsiTheme="majorHAnsi" w:cstheme="majorHAnsi"/>
          <w:sz w:val="24"/>
          <w:szCs w:val="24"/>
        </w:rPr>
      </w:pPr>
      <w:r w:rsidRPr="00BD7745">
        <w:rPr>
          <w:rFonts w:asciiTheme="majorHAnsi" w:hAnsiTheme="majorHAnsi" w:cstheme="majorHAnsi"/>
          <w:sz w:val="24"/>
          <w:szCs w:val="24"/>
        </w:rPr>
        <w:t>To attend and participate in regular team meetings.</w:t>
      </w:r>
    </w:p>
    <w:p w:rsidR="00BD7745" w:rsidRPr="00BD7745" w:rsidRDefault="000F75CB" w:rsidP="00BD7745">
      <w:pPr>
        <w:pStyle w:val="ListParagraph"/>
        <w:widowControl w:val="0"/>
        <w:numPr>
          <w:ilvl w:val="0"/>
          <w:numId w:val="4"/>
        </w:numPr>
        <w:spacing w:after="120"/>
        <w:jc w:val="both"/>
        <w:rPr>
          <w:rFonts w:asciiTheme="majorHAnsi" w:hAnsiTheme="majorHAnsi" w:cstheme="majorHAnsi"/>
          <w:sz w:val="24"/>
          <w:szCs w:val="24"/>
        </w:rPr>
      </w:pPr>
      <w:r w:rsidRPr="00BD7745">
        <w:rPr>
          <w:rFonts w:asciiTheme="majorHAnsi" w:hAnsiTheme="majorHAnsi" w:cstheme="majorHAnsi"/>
          <w:sz w:val="24"/>
          <w:szCs w:val="24"/>
        </w:rPr>
        <w:t xml:space="preserve">To provide cover on an occasional basis for absent colleagues, and have a lead role in </w:t>
      </w:r>
      <w:r w:rsidR="009E791B">
        <w:rPr>
          <w:rFonts w:asciiTheme="majorHAnsi" w:hAnsiTheme="majorHAnsi" w:cstheme="majorHAnsi"/>
          <w:sz w:val="24"/>
          <w:szCs w:val="24"/>
        </w:rPr>
        <w:t>organis</w:t>
      </w:r>
      <w:r w:rsidR="00BD7745" w:rsidRPr="00BD7745">
        <w:rPr>
          <w:rFonts w:asciiTheme="majorHAnsi" w:hAnsiTheme="majorHAnsi" w:cstheme="majorHAnsi"/>
          <w:sz w:val="24"/>
          <w:szCs w:val="24"/>
        </w:rPr>
        <w:t>ing inductions and sessions as required.</w:t>
      </w:r>
      <w:r w:rsidRPr="00BD7745">
        <w:rPr>
          <w:rFonts w:asciiTheme="majorHAnsi" w:hAnsiTheme="majorHAnsi" w:cstheme="majorHAnsi"/>
          <w:sz w:val="24"/>
          <w:szCs w:val="24"/>
        </w:rPr>
        <w:t xml:space="preserve"> </w:t>
      </w:r>
    </w:p>
    <w:p w:rsidR="000F75CB" w:rsidRPr="00BD7745" w:rsidRDefault="000F75CB" w:rsidP="00BD7745">
      <w:pPr>
        <w:pStyle w:val="ListParagraph"/>
        <w:widowControl w:val="0"/>
        <w:numPr>
          <w:ilvl w:val="0"/>
          <w:numId w:val="4"/>
        </w:numPr>
        <w:spacing w:after="120"/>
        <w:jc w:val="both"/>
        <w:rPr>
          <w:rFonts w:asciiTheme="majorHAnsi" w:hAnsiTheme="majorHAnsi" w:cstheme="majorHAnsi"/>
          <w:sz w:val="24"/>
          <w:szCs w:val="24"/>
        </w:rPr>
      </w:pPr>
      <w:r w:rsidRPr="00BD7745">
        <w:rPr>
          <w:rFonts w:asciiTheme="majorHAnsi" w:hAnsiTheme="majorHAnsi" w:cstheme="majorHAnsi"/>
          <w:sz w:val="24"/>
          <w:szCs w:val="24"/>
        </w:rPr>
        <w:t>To participate in regular support &amp; supervision sessions.</w:t>
      </w:r>
    </w:p>
    <w:p w:rsidR="000F75CB" w:rsidRPr="00BD7745" w:rsidRDefault="000F75CB" w:rsidP="00BD7745">
      <w:pPr>
        <w:pStyle w:val="ListParagraph"/>
        <w:widowControl w:val="0"/>
        <w:numPr>
          <w:ilvl w:val="0"/>
          <w:numId w:val="4"/>
        </w:numPr>
        <w:spacing w:after="120"/>
        <w:jc w:val="both"/>
        <w:rPr>
          <w:rFonts w:asciiTheme="majorHAnsi" w:hAnsiTheme="majorHAnsi" w:cstheme="majorHAnsi"/>
          <w:sz w:val="24"/>
          <w:szCs w:val="24"/>
        </w:rPr>
      </w:pPr>
      <w:r w:rsidRPr="00BD7745">
        <w:rPr>
          <w:rFonts w:asciiTheme="majorHAnsi" w:hAnsiTheme="majorHAnsi" w:cstheme="majorHAnsi"/>
          <w:sz w:val="24"/>
          <w:szCs w:val="24"/>
        </w:rPr>
        <w:t>To operate agreed health &amp; safety and security procedures.</w:t>
      </w:r>
    </w:p>
    <w:p w:rsidR="000F75CB" w:rsidRPr="00BD7745" w:rsidRDefault="000F75CB" w:rsidP="00BD7745">
      <w:pPr>
        <w:pStyle w:val="ListParagraph"/>
        <w:widowControl w:val="0"/>
        <w:numPr>
          <w:ilvl w:val="0"/>
          <w:numId w:val="4"/>
        </w:numPr>
        <w:spacing w:after="120"/>
        <w:jc w:val="both"/>
        <w:rPr>
          <w:rFonts w:asciiTheme="majorHAnsi" w:hAnsiTheme="majorHAnsi" w:cstheme="majorHAnsi"/>
          <w:sz w:val="24"/>
          <w:szCs w:val="24"/>
        </w:rPr>
      </w:pPr>
      <w:r w:rsidRPr="00BD7745">
        <w:rPr>
          <w:rFonts w:asciiTheme="majorHAnsi" w:hAnsiTheme="majorHAnsi" w:cstheme="majorHAnsi"/>
          <w:sz w:val="24"/>
          <w:szCs w:val="24"/>
        </w:rPr>
        <w:t>To share responsibility for security of office premises.</w:t>
      </w:r>
    </w:p>
    <w:p w:rsidR="000F75CB" w:rsidRPr="00BD7745" w:rsidRDefault="000F75CB" w:rsidP="00BD7745">
      <w:pPr>
        <w:pStyle w:val="ListParagraph"/>
        <w:widowControl w:val="0"/>
        <w:numPr>
          <w:ilvl w:val="0"/>
          <w:numId w:val="4"/>
        </w:numPr>
        <w:spacing w:after="120"/>
        <w:jc w:val="both"/>
        <w:rPr>
          <w:rFonts w:asciiTheme="majorHAnsi" w:hAnsiTheme="majorHAnsi" w:cstheme="majorHAnsi"/>
          <w:sz w:val="24"/>
          <w:szCs w:val="24"/>
        </w:rPr>
      </w:pPr>
      <w:r w:rsidRPr="00BD7745">
        <w:rPr>
          <w:rFonts w:asciiTheme="majorHAnsi" w:hAnsiTheme="majorHAnsi" w:cstheme="majorHAnsi"/>
          <w:sz w:val="24"/>
          <w:szCs w:val="24"/>
        </w:rPr>
        <w:t>To attend appropriate training courses, and participate in skill sharing sessions within the team.</w:t>
      </w:r>
    </w:p>
    <w:p w:rsidR="00BD7745" w:rsidRDefault="00BD7745" w:rsidP="000F75CB">
      <w:pPr>
        <w:widowControl w:val="0"/>
        <w:jc w:val="both"/>
        <w:rPr>
          <w:rFonts w:asciiTheme="majorHAnsi" w:hAnsiTheme="majorHAnsi" w:cstheme="majorHAnsi"/>
          <w:sz w:val="24"/>
          <w:szCs w:val="24"/>
        </w:rPr>
      </w:pPr>
    </w:p>
    <w:p w:rsidR="000F75CB" w:rsidRPr="00172CEB" w:rsidRDefault="000F75CB" w:rsidP="000F75CB">
      <w:pPr>
        <w:widowControl w:val="0"/>
        <w:jc w:val="both"/>
        <w:rPr>
          <w:rFonts w:asciiTheme="majorHAnsi" w:hAnsiTheme="majorHAnsi" w:cstheme="majorHAnsi"/>
          <w:b/>
          <w:sz w:val="24"/>
          <w:szCs w:val="24"/>
        </w:rPr>
      </w:pPr>
      <w:r w:rsidRPr="00172CEB">
        <w:rPr>
          <w:rFonts w:asciiTheme="majorHAnsi" w:hAnsiTheme="majorHAnsi" w:cstheme="majorHAnsi"/>
          <w:b/>
          <w:sz w:val="24"/>
          <w:szCs w:val="24"/>
        </w:rPr>
        <w:t>In relation to other agencies</w:t>
      </w:r>
    </w:p>
    <w:p w:rsidR="000F75CB" w:rsidRPr="00BD7745" w:rsidRDefault="005C0360" w:rsidP="00BD7745">
      <w:pPr>
        <w:pStyle w:val="NoSpacing"/>
        <w:numPr>
          <w:ilvl w:val="0"/>
          <w:numId w:val="5"/>
        </w:numPr>
        <w:jc w:val="both"/>
        <w:rPr>
          <w:rFonts w:asciiTheme="majorHAnsi" w:hAnsiTheme="majorHAnsi" w:cstheme="majorHAnsi"/>
          <w:sz w:val="24"/>
          <w:szCs w:val="24"/>
        </w:rPr>
      </w:pPr>
      <w:r>
        <w:rPr>
          <w:rFonts w:asciiTheme="majorHAnsi" w:hAnsiTheme="majorHAnsi" w:cstheme="majorHAnsi"/>
          <w:sz w:val="24"/>
          <w:szCs w:val="24"/>
        </w:rPr>
        <w:t xml:space="preserve">To represent the organisation </w:t>
      </w:r>
      <w:r w:rsidR="000F75CB" w:rsidRPr="00BD7745">
        <w:rPr>
          <w:rFonts w:asciiTheme="majorHAnsi" w:hAnsiTheme="majorHAnsi" w:cstheme="majorHAnsi"/>
          <w:sz w:val="24"/>
          <w:szCs w:val="24"/>
        </w:rPr>
        <w:t>at relevant external meeting</w:t>
      </w:r>
      <w:r w:rsidR="00BD7745" w:rsidRPr="00BD7745">
        <w:rPr>
          <w:rFonts w:asciiTheme="majorHAnsi" w:hAnsiTheme="majorHAnsi" w:cstheme="majorHAnsi"/>
          <w:sz w:val="24"/>
          <w:szCs w:val="24"/>
        </w:rPr>
        <w:t>s and inter</w:t>
      </w:r>
      <w:r w:rsidR="00BD7745" w:rsidRPr="00BD7745">
        <w:rPr>
          <w:rFonts w:asciiTheme="majorHAnsi" w:hAnsiTheme="majorHAnsi" w:cstheme="majorHAnsi"/>
          <w:sz w:val="24"/>
          <w:szCs w:val="24"/>
        </w:rPr>
        <w:noBreakHyphen/>
      </w:r>
      <w:r w:rsidR="009E791B">
        <w:rPr>
          <w:rFonts w:asciiTheme="majorHAnsi" w:hAnsiTheme="majorHAnsi" w:cstheme="majorHAnsi"/>
          <w:sz w:val="24"/>
          <w:szCs w:val="24"/>
        </w:rPr>
        <w:t xml:space="preserve">agency </w:t>
      </w:r>
      <w:r>
        <w:rPr>
          <w:rFonts w:asciiTheme="majorHAnsi" w:hAnsiTheme="majorHAnsi" w:cstheme="majorHAnsi"/>
          <w:sz w:val="24"/>
          <w:szCs w:val="24"/>
        </w:rPr>
        <w:t>forums if required</w:t>
      </w:r>
    </w:p>
    <w:p w:rsidR="000F75CB" w:rsidRPr="00BD7745" w:rsidRDefault="000F75CB" w:rsidP="00BD7745">
      <w:pPr>
        <w:pStyle w:val="NoSpacing"/>
        <w:numPr>
          <w:ilvl w:val="0"/>
          <w:numId w:val="5"/>
        </w:numPr>
        <w:jc w:val="both"/>
        <w:rPr>
          <w:rFonts w:asciiTheme="majorHAnsi" w:hAnsiTheme="majorHAnsi" w:cstheme="majorHAnsi"/>
          <w:sz w:val="24"/>
          <w:szCs w:val="24"/>
        </w:rPr>
      </w:pPr>
      <w:r w:rsidRPr="00BD7745">
        <w:rPr>
          <w:rFonts w:asciiTheme="majorHAnsi" w:hAnsiTheme="majorHAnsi" w:cstheme="majorHAnsi"/>
          <w:sz w:val="24"/>
          <w:szCs w:val="24"/>
        </w:rPr>
        <w:t>To liaise with voluntary and statutory a</w:t>
      </w:r>
      <w:r w:rsidR="002B40BA" w:rsidRPr="00BD7745">
        <w:rPr>
          <w:rFonts w:asciiTheme="majorHAnsi" w:hAnsiTheme="majorHAnsi" w:cstheme="majorHAnsi"/>
          <w:sz w:val="24"/>
          <w:szCs w:val="24"/>
        </w:rPr>
        <w:t xml:space="preserve">gencies to develop good working </w:t>
      </w:r>
      <w:r w:rsidRPr="00BD7745">
        <w:rPr>
          <w:rFonts w:asciiTheme="majorHAnsi" w:hAnsiTheme="majorHAnsi" w:cstheme="majorHAnsi"/>
          <w:sz w:val="24"/>
          <w:szCs w:val="24"/>
        </w:rPr>
        <w:t>rela</w:t>
      </w:r>
      <w:r w:rsidR="00B72A30" w:rsidRPr="00BD7745">
        <w:rPr>
          <w:rFonts w:asciiTheme="majorHAnsi" w:hAnsiTheme="majorHAnsi" w:cstheme="majorHAnsi"/>
          <w:sz w:val="24"/>
          <w:szCs w:val="24"/>
        </w:rPr>
        <w:t>tionships and promote partnership</w:t>
      </w:r>
      <w:r w:rsidRPr="00BD7745">
        <w:rPr>
          <w:rFonts w:asciiTheme="majorHAnsi" w:hAnsiTheme="majorHAnsi" w:cstheme="majorHAnsi"/>
          <w:sz w:val="24"/>
          <w:szCs w:val="24"/>
        </w:rPr>
        <w:t xml:space="preserve"> strategies where appropriate.</w:t>
      </w:r>
    </w:p>
    <w:p w:rsidR="000F75CB" w:rsidRPr="00BD7745" w:rsidRDefault="00BD7745" w:rsidP="00BD7745">
      <w:pPr>
        <w:pStyle w:val="NoSpacing"/>
        <w:numPr>
          <w:ilvl w:val="0"/>
          <w:numId w:val="5"/>
        </w:numPr>
        <w:jc w:val="both"/>
        <w:rPr>
          <w:rFonts w:asciiTheme="majorHAnsi" w:hAnsiTheme="majorHAnsi" w:cstheme="majorHAnsi"/>
          <w:sz w:val="24"/>
          <w:szCs w:val="24"/>
        </w:rPr>
      </w:pPr>
      <w:r>
        <w:rPr>
          <w:rFonts w:asciiTheme="majorHAnsi" w:hAnsiTheme="majorHAnsi" w:cstheme="majorHAnsi"/>
          <w:sz w:val="24"/>
          <w:szCs w:val="24"/>
        </w:rPr>
        <w:t xml:space="preserve">To </w:t>
      </w:r>
      <w:r w:rsidR="000F75CB" w:rsidRPr="00BD7745">
        <w:rPr>
          <w:rFonts w:asciiTheme="majorHAnsi" w:hAnsiTheme="majorHAnsi" w:cstheme="majorHAnsi"/>
          <w:sz w:val="24"/>
          <w:szCs w:val="24"/>
        </w:rPr>
        <w:t xml:space="preserve">be aware of legislation and national policies as they affect </w:t>
      </w:r>
      <w:r w:rsidR="00F735F6">
        <w:rPr>
          <w:rFonts w:asciiTheme="majorHAnsi" w:hAnsiTheme="majorHAnsi" w:cstheme="majorHAnsi"/>
          <w:sz w:val="24"/>
          <w:szCs w:val="24"/>
        </w:rPr>
        <w:t>service users</w:t>
      </w:r>
      <w:r w:rsidR="000F75CB" w:rsidRPr="00BD7745">
        <w:rPr>
          <w:rFonts w:asciiTheme="majorHAnsi" w:hAnsiTheme="majorHAnsi" w:cstheme="majorHAnsi"/>
          <w:sz w:val="24"/>
          <w:szCs w:val="24"/>
        </w:rPr>
        <w:t xml:space="preserve">, particularly in the areas of </w:t>
      </w:r>
      <w:r w:rsidR="005C0360">
        <w:rPr>
          <w:rFonts w:asciiTheme="majorHAnsi" w:hAnsiTheme="majorHAnsi" w:cstheme="majorHAnsi"/>
          <w:sz w:val="24"/>
          <w:szCs w:val="24"/>
        </w:rPr>
        <w:t>physical health,</w:t>
      </w:r>
      <w:r w:rsidR="001B014B">
        <w:rPr>
          <w:rFonts w:asciiTheme="majorHAnsi" w:hAnsiTheme="majorHAnsi" w:cstheme="majorHAnsi"/>
          <w:sz w:val="24"/>
          <w:szCs w:val="24"/>
        </w:rPr>
        <w:t xml:space="preserve"> mental health, substance</w:t>
      </w:r>
      <w:r w:rsidR="000F75CB" w:rsidRPr="00BD7745">
        <w:rPr>
          <w:rFonts w:asciiTheme="majorHAnsi" w:hAnsiTheme="majorHAnsi" w:cstheme="majorHAnsi"/>
          <w:sz w:val="24"/>
          <w:szCs w:val="24"/>
        </w:rPr>
        <w:t xml:space="preserve"> use and community care.</w:t>
      </w:r>
    </w:p>
    <w:p w:rsidR="000F75CB" w:rsidRPr="00BD7745" w:rsidRDefault="000F75CB" w:rsidP="00BD7745">
      <w:pPr>
        <w:pStyle w:val="NoSpacing"/>
        <w:numPr>
          <w:ilvl w:val="0"/>
          <w:numId w:val="5"/>
        </w:numPr>
        <w:jc w:val="both"/>
        <w:rPr>
          <w:rFonts w:asciiTheme="majorHAnsi" w:hAnsiTheme="majorHAnsi" w:cstheme="majorHAnsi"/>
          <w:sz w:val="24"/>
          <w:szCs w:val="24"/>
        </w:rPr>
      </w:pPr>
      <w:r w:rsidRPr="00BD7745">
        <w:rPr>
          <w:rFonts w:asciiTheme="majorHAnsi" w:hAnsiTheme="majorHAnsi" w:cstheme="majorHAnsi"/>
          <w:sz w:val="24"/>
          <w:szCs w:val="24"/>
        </w:rPr>
        <w:t xml:space="preserve">To take a lead </w:t>
      </w:r>
      <w:r w:rsidR="005049FF">
        <w:rPr>
          <w:rFonts w:asciiTheme="majorHAnsi" w:hAnsiTheme="majorHAnsi" w:cstheme="majorHAnsi"/>
          <w:sz w:val="24"/>
          <w:szCs w:val="24"/>
        </w:rPr>
        <w:t xml:space="preserve">or supporting </w:t>
      </w:r>
      <w:r w:rsidRPr="00BD7745">
        <w:rPr>
          <w:rFonts w:asciiTheme="majorHAnsi" w:hAnsiTheme="majorHAnsi" w:cstheme="majorHAnsi"/>
          <w:sz w:val="24"/>
          <w:szCs w:val="24"/>
        </w:rPr>
        <w:t>role in specific initiatives as required.</w:t>
      </w:r>
    </w:p>
    <w:p w:rsidR="000F75CB" w:rsidRPr="00BD7745" w:rsidRDefault="000F75CB" w:rsidP="00BD7745">
      <w:pPr>
        <w:pStyle w:val="NoSpacing"/>
        <w:jc w:val="both"/>
        <w:rPr>
          <w:rFonts w:asciiTheme="majorHAnsi" w:hAnsiTheme="majorHAnsi" w:cstheme="majorHAnsi"/>
          <w:sz w:val="24"/>
          <w:szCs w:val="24"/>
        </w:rPr>
      </w:pPr>
    </w:p>
    <w:p w:rsidR="00BD7745" w:rsidRDefault="000F75CB" w:rsidP="00BD7745">
      <w:pPr>
        <w:widowControl w:val="0"/>
        <w:jc w:val="both"/>
        <w:rPr>
          <w:rFonts w:asciiTheme="majorHAnsi" w:hAnsiTheme="majorHAnsi" w:cstheme="majorHAnsi"/>
          <w:b/>
          <w:sz w:val="24"/>
          <w:szCs w:val="24"/>
        </w:rPr>
      </w:pPr>
      <w:r w:rsidRPr="00172CEB">
        <w:rPr>
          <w:rFonts w:asciiTheme="majorHAnsi" w:hAnsiTheme="majorHAnsi" w:cstheme="majorHAnsi"/>
          <w:b/>
          <w:sz w:val="24"/>
          <w:szCs w:val="24"/>
        </w:rPr>
        <w:t>In relation to policy and administration</w:t>
      </w:r>
    </w:p>
    <w:p w:rsidR="000F75CB" w:rsidRPr="00BD7745" w:rsidRDefault="000F75CB" w:rsidP="00BD7745">
      <w:pPr>
        <w:pStyle w:val="NoSpacing"/>
        <w:numPr>
          <w:ilvl w:val="0"/>
          <w:numId w:val="6"/>
        </w:numPr>
        <w:jc w:val="both"/>
        <w:rPr>
          <w:rFonts w:asciiTheme="majorHAnsi" w:hAnsiTheme="majorHAnsi" w:cstheme="majorHAnsi"/>
          <w:b/>
          <w:sz w:val="24"/>
          <w:szCs w:val="24"/>
        </w:rPr>
      </w:pPr>
      <w:r w:rsidRPr="00BD7745">
        <w:rPr>
          <w:rFonts w:asciiTheme="majorHAnsi" w:hAnsiTheme="majorHAnsi" w:cstheme="majorHAnsi"/>
          <w:sz w:val="24"/>
          <w:szCs w:val="24"/>
        </w:rPr>
        <w:t>To carry out all necessary administration i</w:t>
      </w:r>
      <w:r w:rsidR="001B014B">
        <w:rPr>
          <w:rFonts w:asciiTheme="majorHAnsi" w:hAnsiTheme="majorHAnsi" w:cstheme="majorHAnsi"/>
          <w:sz w:val="24"/>
          <w:szCs w:val="24"/>
        </w:rPr>
        <w:t>n connection with</w:t>
      </w:r>
      <w:r w:rsidR="0098382B">
        <w:rPr>
          <w:rFonts w:asciiTheme="majorHAnsi" w:hAnsiTheme="majorHAnsi" w:cstheme="majorHAnsi"/>
          <w:sz w:val="24"/>
          <w:szCs w:val="24"/>
        </w:rPr>
        <w:t xml:space="preserve"> assessment</w:t>
      </w:r>
      <w:r w:rsidR="00BD7745">
        <w:rPr>
          <w:rFonts w:asciiTheme="majorHAnsi" w:hAnsiTheme="majorHAnsi" w:cstheme="majorHAnsi"/>
          <w:sz w:val="24"/>
          <w:szCs w:val="24"/>
        </w:rPr>
        <w:t xml:space="preserve">s and session </w:t>
      </w:r>
      <w:r w:rsidRPr="00BD7745">
        <w:rPr>
          <w:rFonts w:asciiTheme="majorHAnsi" w:hAnsiTheme="majorHAnsi" w:cstheme="majorHAnsi"/>
          <w:sz w:val="24"/>
          <w:szCs w:val="24"/>
        </w:rPr>
        <w:t>task</w:t>
      </w:r>
      <w:r w:rsidR="002B40BA" w:rsidRPr="00BD7745">
        <w:rPr>
          <w:rFonts w:asciiTheme="majorHAnsi" w:hAnsiTheme="majorHAnsi" w:cstheme="majorHAnsi"/>
          <w:sz w:val="24"/>
          <w:szCs w:val="24"/>
        </w:rPr>
        <w:t>s</w:t>
      </w:r>
      <w:r w:rsidRPr="00BD7745">
        <w:rPr>
          <w:rFonts w:asciiTheme="majorHAnsi" w:hAnsiTheme="majorHAnsi" w:cstheme="majorHAnsi"/>
          <w:sz w:val="24"/>
          <w:szCs w:val="24"/>
        </w:rPr>
        <w:t>.</w:t>
      </w:r>
    </w:p>
    <w:p w:rsidR="00BD7745" w:rsidRPr="00BD7745" w:rsidRDefault="002B40BA" w:rsidP="00BD7745">
      <w:pPr>
        <w:pStyle w:val="NoSpacing"/>
        <w:numPr>
          <w:ilvl w:val="0"/>
          <w:numId w:val="6"/>
        </w:numPr>
        <w:jc w:val="both"/>
        <w:rPr>
          <w:rFonts w:asciiTheme="majorHAnsi" w:hAnsiTheme="majorHAnsi" w:cstheme="majorHAnsi"/>
          <w:sz w:val="24"/>
          <w:szCs w:val="24"/>
        </w:rPr>
      </w:pPr>
      <w:r w:rsidRPr="00BD7745">
        <w:rPr>
          <w:rFonts w:asciiTheme="majorHAnsi" w:hAnsiTheme="majorHAnsi" w:cstheme="majorHAnsi"/>
          <w:sz w:val="24"/>
          <w:szCs w:val="24"/>
        </w:rPr>
        <w:t>To keep case rec</w:t>
      </w:r>
      <w:r w:rsidR="009874D7">
        <w:rPr>
          <w:rFonts w:asciiTheme="majorHAnsi" w:hAnsiTheme="majorHAnsi" w:cstheme="majorHAnsi"/>
          <w:sz w:val="24"/>
          <w:szCs w:val="24"/>
        </w:rPr>
        <w:t xml:space="preserve">ords in order that the Organisation </w:t>
      </w:r>
      <w:r w:rsidR="000F75CB" w:rsidRPr="00BD7745">
        <w:rPr>
          <w:rFonts w:asciiTheme="majorHAnsi" w:hAnsiTheme="majorHAnsi" w:cstheme="majorHAnsi"/>
          <w:sz w:val="24"/>
          <w:szCs w:val="24"/>
        </w:rPr>
        <w:t>can monitor and assess i</w:t>
      </w:r>
      <w:r w:rsidR="001B014B">
        <w:rPr>
          <w:rFonts w:asciiTheme="majorHAnsi" w:hAnsiTheme="majorHAnsi" w:cstheme="majorHAnsi"/>
          <w:sz w:val="24"/>
          <w:szCs w:val="24"/>
        </w:rPr>
        <w:t>ts efficiency and effectiveness.</w:t>
      </w:r>
    </w:p>
    <w:p w:rsidR="000F75CB" w:rsidRPr="00BD7745" w:rsidRDefault="000F75CB" w:rsidP="00BD7745">
      <w:pPr>
        <w:pStyle w:val="NoSpacing"/>
        <w:numPr>
          <w:ilvl w:val="0"/>
          <w:numId w:val="6"/>
        </w:numPr>
        <w:jc w:val="both"/>
        <w:rPr>
          <w:rFonts w:asciiTheme="majorHAnsi" w:hAnsiTheme="majorHAnsi" w:cstheme="majorHAnsi"/>
          <w:sz w:val="24"/>
          <w:szCs w:val="24"/>
        </w:rPr>
      </w:pPr>
      <w:r w:rsidRPr="00BD7745">
        <w:rPr>
          <w:rFonts w:asciiTheme="majorHAnsi" w:hAnsiTheme="majorHAnsi" w:cstheme="majorHAnsi"/>
          <w:sz w:val="24"/>
          <w:szCs w:val="24"/>
        </w:rPr>
        <w:t>To partic</w:t>
      </w:r>
      <w:r w:rsidR="002B40BA" w:rsidRPr="00BD7745">
        <w:rPr>
          <w:rFonts w:asciiTheme="majorHAnsi" w:hAnsiTheme="majorHAnsi" w:cstheme="majorHAnsi"/>
          <w:sz w:val="24"/>
          <w:szCs w:val="24"/>
        </w:rPr>
        <w:t xml:space="preserve">ipate where </w:t>
      </w:r>
      <w:r w:rsidR="00BD7745" w:rsidRPr="00BD7745">
        <w:rPr>
          <w:rFonts w:asciiTheme="majorHAnsi" w:hAnsiTheme="majorHAnsi" w:cstheme="majorHAnsi"/>
          <w:sz w:val="24"/>
          <w:szCs w:val="24"/>
        </w:rPr>
        <w:t>required, in</w:t>
      </w:r>
      <w:r w:rsidR="002B40BA" w:rsidRPr="00BD7745">
        <w:rPr>
          <w:rFonts w:asciiTheme="majorHAnsi" w:hAnsiTheme="majorHAnsi" w:cstheme="majorHAnsi"/>
          <w:sz w:val="24"/>
          <w:szCs w:val="24"/>
        </w:rPr>
        <w:t xml:space="preserve"> drawing </w:t>
      </w:r>
      <w:r w:rsidR="00BD7745" w:rsidRPr="00BD7745">
        <w:rPr>
          <w:rFonts w:asciiTheme="majorHAnsi" w:hAnsiTheme="majorHAnsi" w:cstheme="majorHAnsi"/>
          <w:sz w:val="24"/>
          <w:szCs w:val="24"/>
        </w:rPr>
        <w:t>up policies</w:t>
      </w:r>
      <w:r w:rsidRPr="00BD7745">
        <w:rPr>
          <w:rFonts w:asciiTheme="majorHAnsi" w:hAnsiTheme="majorHAnsi" w:cstheme="majorHAnsi"/>
          <w:sz w:val="24"/>
          <w:szCs w:val="24"/>
        </w:rPr>
        <w:t xml:space="preserve"> and procedures.</w:t>
      </w:r>
    </w:p>
    <w:p w:rsidR="00BD7745" w:rsidRDefault="000F75CB" w:rsidP="00BD7745">
      <w:pPr>
        <w:pStyle w:val="NoSpacing"/>
        <w:numPr>
          <w:ilvl w:val="0"/>
          <w:numId w:val="6"/>
        </w:numPr>
        <w:jc w:val="both"/>
        <w:rPr>
          <w:rFonts w:asciiTheme="majorHAnsi" w:hAnsiTheme="majorHAnsi" w:cstheme="majorHAnsi"/>
          <w:sz w:val="24"/>
          <w:szCs w:val="24"/>
        </w:rPr>
      </w:pPr>
      <w:r w:rsidRPr="00BD7745">
        <w:rPr>
          <w:rFonts w:asciiTheme="majorHAnsi" w:hAnsiTheme="majorHAnsi" w:cstheme="majorHAnsi"/>
          <w:sz w:val="24"/>
          <w:szCs w:val="24"/>
        </w:rPr>
        <w:t>T</w:t>
      </w:r>
      <w:r w:rsidR="002B40BA" w:rsidRPr="00BD7745">
        <w:rPr>
          <w:rFonts w:asciiTheme="majorHAnsi" w:hAnsiTheme="majorHAnsi" w:cstheme="majorHAnsi"/>
          <w:sz w:val="24"/>
          <w:szCs w:val="24"/>
        </w:rPr>
        <w:t>o fu</w:t>
      </w:r>
      <w:r w:rsidR="009874D7">
        <w:rPr>
          <w:rFonts w:asciiTheme="majorHAnsi" w:hAnsiTheme="majorHAnsi" w:cstheme="majorHAnsi"/>
          <w:sz w:val="24"/>
          <w:szCs w:val="24"/>
        </w:rPr>
        <w:t>rther the aims of Mind in Havering, Barking and Dagenham</w:t>
      </w:r>
      <w:r w:rsidRPr="00BD7745">
        <w:rPr>
          <w:rFonts w:asciiTheme="majorHAnsi" w:hAnsiTheme="majorHAnsi" w:cstheme="majorHAnsi"/>
          <w:sz w:val="24"/>
          <w:szCs w:val="24"/>
        </w:rPr>
        <w:t xml:space="preserve"> and its activities by working withi</w:t>
      </w:r>
      <w:r w:rsidR="002B40BA" w:rsidRPr="00BD7745">
        <w:rPr>
          <w:rFonts w:asciiTheme="majorHAnsi" w:hAnsiTheme="majorHAnsi" w:cstheme="majorHAnsi"/>
          <w:sz w:val="24"/>
          <w:szCs w:val="24"/>
        </w:rPr>
        <w:t>n all agreed policies and procedures</w:t>
      </w:r>
    </w:p>
    <w:p w:rsidR="00A022FC" w:rsidRPr="00BD7745" w:rsidRDefault="00A022FC" w:rsidP="00A022FC">
      <w:pPr>
        <w:pStyle w:val="NoSpacing"/>
        <w:ind w:left="720"/>
        <w:jc w:val="both"/>
        <w:rPr>
          <w:rFonts w:asciiTheme="majorHAnsi" w:hAnsiTheme="majorHAnsi" w:cstheme="majorHAnsi"/>
          <w:sz w:val="24"/>
          <w:szCs w:val="24"/>
        </w:rPr>
      </w:pPr>
    </w:p>
    <w:p w:rsidR="00A022FC" w:rsidRPr="00BD7745" w:rsidRDefault="00A022FC" w:rsidP="00A022FC">
      <w:pPr>
        <w:pStyle w:val="NoSpacing"/>
        <w:rPr>
          <w:rFonts w:asciiTheme="majorHAnsi" w:hAnsiTheme="majorHAnsi" w:cstheme="majorHAnsi"/>
          <w:sz w:val="24"/>
          <w:szCs w:val="24"/>
        </w:rPr>
      </w:pPr>
      <w:r>
        <w:rPr>
          <w:rFonts w:asciiTheme="majorHAnsi" w:hAnsiTheme="majorHAnsi" w:cstheme="majorHAnsi"/>
          <w:sz w:val="24"/>
          <w:szCs w:val="24"/>
        </w:rPr>
        <w:t xml:space="preserve">The above is not an exhaustive list of duties and you will be expected to perform different tasks as necessitated by your changing role within the </w:t>
      </w:r>
      <w:r w:rsidR="000707F3">
        <w:rPr>
          <w:rFonts w:asciiTheme="majorHAnsi" w:hAnsiTheme="majorHAnsi" w:cstheme="majorHAnsi"/>
          <w:sz w:val="24"/>
          <w:szCs w:val="24"/>
        </w:rPr>
        <w:t>organisation</w:t>
      </w:r>
      <w:r>
        <w:rPr>
          <w:rFonts w:asciiTheme="majorHAnsi" w:hAnsiTheme="majorHAnsi" w:cstheme="majorHAnsi"/>
          <w:sz w:val="24"/>
          <w:szCs w:val="24"/>
        </w:rPr>
        <w:t xml:space="preserve"> and the overall business objectives of the organisation.</w:t>
      </w:r>
    </w:p>
    <w:p w:rsidR="00A022FC" w:rsidRPr="00A022FC" w:rsidRDefault="00A022FC" w:rsidP="00A022FC">
      <w:pPr>
        <w:pStyle w:val="ListParagraph"/>
        <w:widowControl w:val="0"/>
        <w:spacing w:after="120"/>
        <w:jc w:val="both"/>
        <w:rPr>
          <w:rFonts w:asciiTheme="majorHAnsi" w:hAnsiTheme="majorHAnsi" w:cstheme="majorHAnsi"/>
          <w:sz w:val="24"/>
          <w:szCs w:val="24"/>
        </w:rPr>
      </w:pPr>
    </w:p>
    <w:p w:rsidR="000F75CB" w:rsidRPr="00BD7745" w:rsidRDefault="000F75CB" w:rsidP="00A022FC">
      <w:pPr>
        <w:pStyle w:val="NoSpacing"/>
        <w:ind w:left="360"/>
        <w:jc w:val="both"/>
        <w:rPr>
          <w:rFonts w:asciiTheme="majorHAnsi" w:hAnsiTheme="majorHAnsi" w:cstheme="majorHAnsi"/>
          <w:sz w:val="24"/>
          <w:szCs w:val="24"/>
        </w:rPr>
      </w:pPr>
    </w:p>
    <w:p w:rsidR="000F75CB" w:rsidRPr="00172CEB" w:rsidRDefault="000F75CB" w:rsidP="000F75CB">
      <w:pPr>
        <w:widowControl w:val="0"/>
        <w:spacing w:after="120"/>
        <w:jc w:val="both"/>
        <w:rPr>
          <w:rFonts w:asciiTheme="majorHAnsi" w:hAnsiTheme="majorHAnsi" w:cstheme="majorHAnsi"/>
          <w:sz w:val="24"/>
          <w:szCs w:val="24"/>
        </w:rPr>
      </w:pPr>
    </w:p>
    <w:p w:rsidR="005A3D26" w:rsidRPr="00172CEB" w:rsidRDefault="005A3D26" w:rsidP="000F75CB">
      <w:pPr>
        <w:widowControl w:val="0"/>
        <w:spacing w:after="120"/>
        <w:jc w:val="both"/>
        <w:rPr>
          <w:rFonts w:asciiTheme="majorHAnsi" w:hAnsiTheme="majorHAnsi" w:cstheme="majorHAnsi"/>
          <w:sz w:val="24"/>
          <w:szCs w:val="24"/>
        </w:rPr>
      </w:pPr>
    </w:p>
    <w:p w:rsidR="00F66677" w:rsidRPr="00172CEB" w:rsidRDefault="00F66677" w:rsidP="00F66677">
      <w:pPr>
        <w:rPr>
          <w:rFonts w:asciiTheme="majorHAnsi" w:hAnsiTheme="majorHAnsi" w:cstheme="majorHAnsi"/>
          <w:b/>
          <w:sz w:val="24"/>
          <w:szCs w:val="24"/>
        </w:rPr>
      </w:pPr>
    </w:p>
    <w:sectPr w:rsidR="00F66677" w:rsidRPr="00172CEB" w:rsidSect="00BD3918">
      <w:headerReference w:type="default" r:id="rId10"/>
      <w:footerReference w:type="default" r:id="rId11"/>
      <w:pgSz w:w="11906" w:h="16838"/>
      <w:pgMar w:top="567" w:right="1440" w:bottom="113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87" w:rsidRDefault="00AC4B87" w:rsidP="00085EF1">
      <w:pPr>
        <w:spacing w:after="0" w:line="240" w:lineRule="auto"/>
      </w:pPr>
      <w:r>
        <w:separator/>
      </w:r>
    </w:p>
  </w:endnote>
  <w:endnote w:type="continuationSeparator" w:id="0">
    <w:p w:rsidR="00AC4B87" w:rsidRDefault="00AC4B87" w:rsidP="0008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23" w:rsidRDefault="00AE0623">
    <w:pPr>
      <w:pStyle w:val="Footer"/>
    </w:pPr>
    <w:r>
      <w:t xml:space="preserve">Wellbeing Project Worker Part-Time </w:t>
    </w:r>
  </w:p>
  <w:p w:rsidR="00A022FC" w:rsidRDefault="00A022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87" w:rsidRDefault="00AC4B87" w:rsidP="00085EF1">
      <w:pPr>
        <w:spacing w:after="0" w:line="240" w:lineRule="auto"/>
      </w:pPr>
      <w:r>
        <w:separator/>
      </w:r>
    </w:p>
  </w:footnote>
  <w:footnote w:type="continuationSeparator" w:id="0">
    <w:p w:rsidR="00AC4B87" w:rsidRDefault="00AC4B87" w:rsidP="00085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583"/>
      <w:docPartObj>
        <w:docPartGallery w:val="Page Numbers (Top of Page)"/>
        <w:docPartUnique/>
      </w:docPartObj>
    </w:sdtPr>
    <w:sdtEndPr/>
    <w:sdtContent>
      <w:p w:rsidR="00A022FC" w:rsidRDefault="009407FF">
        <w:pPr>
          <w:pStyle w:val="Header"/>
          <w:jc w:val="right"/>
        </w:pPr>
        <w:r>
          <w:fldChar w:fldCharType="begin"/>
        </w:r>
        <w:r>
          <w:instrText xml:space="preserve"> PAGE   \* MERGEFORMAT </w:instrText>
        </w:r>
        <w:r>
          <w:fldChar w:fldCharType="separate"/>
        </w:r>
        <w:r w:rsidR="00F87932">
          <w:rPr>
            <w:noProof/>
          </w:rPr>
          <w:t>1</w:t>
        </w:r>
        <w:r>
          <w:rPr>
            <w:noProof/>
          </w:rPr>
          <w:fldChar w:fldCharType="end"/>
        </w:r>
      </w:p>
    </w:sdtContent>
  </w:sdt>
  <w:p w:rsidR="00A022FC" w:rsidRDefault="00A022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0.35pt" o:bullet="t">
        <v:imagedata r:id="rId1" o:title="BD14565_"/>
      </v:shape>
    </w:pict>
  </w:numPicBullet>
  <w:abstractNum w:abstractNumId="0" w15:restartNumberingAfterBreak="0">
    <w:nsid w:val="1331659F"/>
    <w:multiLevelType w:val="hybridMultilevel"/>
    <w:tmpl w:val="B76C2302"/>
    <w:lvl w:ilvl="0" w:tplc="100054E2">
      <w:start w:val="1"/>
      <w:numFmt w:val="decimal"/>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EB"/>
    <w:multiLevelType w:val="hybridMultilevel"/>
    <w:tmpl w:val="58844742"/>
    <w:lvl w:ilvl="0" w:tplc="100054E2">
      <w:start w:val="1"/>
      <w:numFmt w:val="decimal"/>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700B9B"/>
    <w:multiLevelType w:val="hybridMultilevel"/>
    <w:tmpl w:val="79F887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A03578"/>
    <w:multiLevelType w:val="singleLevel"/>
    <w:tmpl w:val="020AB69E"/>
    <w:lvl w:ilvl="0">
      <w:start w:val="1"/>
      <w:numFmt w:val="decimal"/>
      <w:lvlText w:val="%1."/>
      <w:legacy w:legacy="1" w:legacySpace="0" w:legacyIndent="283"/>
      <w:lvlJc w:val="left"/>
      <w:pPr>
        <w:ind w:left="283" w:hanging="283"/>
      </w:pPr>
    </w:lvl>
  </w:abstractNum>
  <w:abstractNum w:abstractNumId="4" w15:restartNumberingAfterBreak="0">
    <w:nsid w:val="3C083595"/>
    <w:multiLevelType w:val="hybridMultilevel"/>
    <w:tmpl w:val="2F58A91C"/>
    <w:lvl w:ilvl="0" w:tplc="2CCE32F8">
      <w:start w:val="1"/>
      <w:numFmt w:val="bullet"/>
      <w:lvlText w:val=""/>
      <w:lvlPicBulletId w:val="0"/>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D2745"/>
    <w:multiLevelType w:val="hybridMultilevel"/>
    <w:tmpl w:val="69E4E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B0A45A1"/>
    <w:multiLevelType w:val="hybridMultilevel"/>
    <w:tmpl w:val="D45427A6"/>
    <w:lvl w:ilvl="0" w:tplc="100054E2">
      <w:start w:val="1"/>
      <w:numFmt w:val="decimal"/>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FC7DC5"/>
    <w:multiLevelType w:val="hybridMultilevel"/>
    <w:tmpl w:val="C3A2BEC2"/>
    <w:lvl w:ilvl="0" w:tplc="278EC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3088A"/>
    <w:multiLevelType w:val="hybridMultilevel"/>
    <w:tmpl w:val="AC72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95087"/>
    <w:multiLevelType w:val="hybridMultilevel"/>
    <w:tmpl w:val="409864C8"/>
    <w:lvl w:ilvl="0" w:tplc="EBCEE2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6"/>
  </w:num>
  <w:num w:numId="6">
    <w:abstractNumId w:val="0"/>
  </w:num>
  <w:num w:numId="7">
    <w:abstractNumId w:val="8"/>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61"/>
    <w:rsid w:val="00013CE4"/>
    <w:rsid w:val="00032220"/>
    <w:rsid w:val="000707F3"/>
    <w:rsid w:val="00085EF1"/>
    <w:rsid w:val="000B5984"/>
    <w:rsid w:val="000F75CB"/>
    <w:rsid w:val="00100157"/>
    <w:rsid w:val="00112C80"/>
    <w:rsid w:val="00171334"/>
    <w:rsid w:val="00172CEB"/>
    <w:rsid w:val="0017637B"/>
    <w:rsid w:val="00183C14"/>
    <w:rsid w:val="001B014B"/>
    <w:rsid w:val="001C53D2"/>
    <w:rsid w:val="001D375B"/>
    <w:rsid w:val="00246DAB"/>
    <w:rsid w:val="00261A2E"/>
    <w:rsid w:val="00262F4A"/>
    <w:rsid w:val="002938EF"/>
    <w:rsid w:val="002A7A2A"/>
    <w:rsid w:val="002B40BA"/>
    <w:rsid w:val="002E010E"/>
    <w:rsid w:val="0031166C"/>
    <w:rsid w:val="003621D0"/>
    <w:rsid w:val="00391054"/>
    <w:rsid w:val="003A1F87"/>
    <w:rsid w:val="003B2006"/>
    <w:rsid w:val="003B4AFD"/>
    <w:rsid w:val="003F0DAF"/>
    <w:rsid w:val="00447525"/>
    <w:rsid w:val="00455162"/>
    <w:rsid w:val="00483A88"/>
    <w:rsid w:val="00484C4E"/>
    <w:rsid w:val="004A5D58"/>
    <w:rsid w:val="004B1EF8"/>
    <w:rsid w:val="004C7FAE"/>
    <w:rsid w:val="004D0883"/>
    <w:rsid w:val="004D4578"/>
    <w:rsid w:val="004D4648"/>
    <w:rsid w:val="004F1F09"/>
    <w:rsid w:val="004F7132"/>
    <w:rsid w:val="005049FF"/>
    <w:rsid w:val="005360A7"/>
    <w:rsid w:val="00546B95"/>
    <w:rsid w:val="00553EA6"/>
    <w:rsid w:val="005A3D26"/>
    <w:rsid w:val="005C0360"/>
    <w:rsid w:val="005D636D"/>
    <w:rsid w:val="005F06D0"/>
    <w:rsid w:val="005F0C78"/>
    <w:rsid w:val="00614E99"/>
    <w:rsid w:val="00616E28"/>
    <w:rsid w:val="00651863"/>
    <w:rsid w:val="0065258D"/>
    <w:rsid w:val="00657C37"/>
    <w:rsid w:val="0067058B"/>
    <w:rsid w:val="006743DD"/>
    <w:rsid w:val="006A642A"/>
    <w:rsid w:val="006C1598"/>
    <w:rsid w:val="006D12A4"/>
    <w:rsid w:val="006E0E2B"/>
    <w:rsid w:val="006E1176"/>
    <w:rsid w:val="006F5924"/>
    <w:rsid w:val="006F77F9"/>
    <w:rsid w:val="00717229"/>
    <w:rsid w:val="00757C9A"/>
    <w:rsid w:val="00785AA8"/>
    <w:rsid w:val="00790D7F"/>
    <w:rsid w:val="007A20E6"/>
    <w:rsid w:val="007D26B3"/>
    <w:rsid w:val="007E16C0"/>
    <w:rsid w:val="00814116"/>
    <w:rsid w:val="008172F0"/>
    <w:rsid w:val="0083140A"/>
    <w:rsid w:val="00843E37"/>
    <w:rsid w:val="008532DB"/>
    <w:rsid w:val="008840F9"/>
    <w:rsid w:val="00897DAB"/>
    <w:rsid w:val="008A5441"/>
    <w:rsid w:val="008B065F"/>
    <w:rsid w:val="008C43EA"/>
    <w:rsid w:val="008E4A73"/>
    <w:rsid w:val="008F4E82"/>
    <w:rsid w:val="0090429B"/>
    <w:rsid w:val="00924C62"/>
    <w:rsid w:val="009407FF"/>
    <w:rsid w:val="009525AA"/>
    <w:rsid w:val="00955928"/>
    <w:rsid w:val="00966DBA"/>
    <w:rsid w:val="0098382B"/>
    <w:rsid w:val="00985610"/>
    <w:rsid w:val="009874D7"/>
    <w:rsid w:val="00992A4C"/>
    <w:rsid w:val="009A5D73"/>
    <w:rsid w:val="009B1E19"/>
    <w:rsid w:val="009B6961"/>
    <w:rsid w:val="009C065E"/>
    <w:rsid w:val="009C6C35"/>
    <w:rsid w:val="009E642B"/>
    <w:rsid w:val="009E791B"/>
    <w:rsid w:val="009F77B2"/>
    <w:rsid w:val="00A022FC"/>
    <w:rsid w:val="00A22812"/>
    <w:rsid w:val="00A314AB"/>
    <w:rsid w:val="00A4679E"/>
    <w:rsid w:val="00A54C36"/>
    <w:rsid w:val="00A72B12"/>
    <w:rsid w:val="00A7326B"/>
    <w:rsid w:val="00A95156"/>
    <w:rsid w:val="00AA1123"/>
    <w:rsid w:val="00AA179C"/>
    <w:rsid w:val="00AA74C9"/>
    <w:rsid w:val="00AB112A"/>
    <w:rsid w:val="00AB234A"/>
    <w:rsid w:val="00AC4B87"/>
    <w:rsid w:val="00AE0623"/>
    <w:rsid w:val="00AE0A54"/>
    <w:rsid w:val="00AE1FF5"/>
    <w:rsid w:val="00AF7E53"/>
    <w:rsid w:val="00B025FD"/>
    <w:rsid w:val="00B05D50"/>
    <w:rsid w:val="00B216BF"/>
    <w:rsid w:val="00B25BC0"/>
    <w:rsid w:val="00B51647"/>
    <w:rsid w:val="00B72A30"/>
    <w:rsid w:val="00B72D30"/>
    <w:rsid w:val="00BD3918"/>
    <w:rsid w:val="00BD7745"/>
    <w:rsid w:val="00C0217E"/>
    <w:rsid w:val="00C101FC"/>
    <w:rsid w:val="00C34CBC"/>
    <w:rsid w:val="00C43D5F"/>
    <w:rsid w:val="00C52448"/>
    <w:rsid w:val="00C839CA"/>
    <w:rsid w:val="00C9563C"/>
    <w:rsid w:val="00CC0938"/>
    <w:rsid w:val="00CC3E9F"/>
    <w:rsid w:val="00CF6EF0"/>
    <w:rsid w:val="00D038FE"/>
    <w:rsid w:val="00D10437"/>
    <w:rsid w:val="00D177F4"/>
    <w:rsid w:val="00D3488E"/>
    <w:rsid w:val="00D474C3"/>
    <w:rsid w:val="00D600CE"/>
    <w:rsid w:val="00D647ED"/>
    <w:rsid w:val="00D95783"/>
    <w:rsid w:val="00DB03CA"/>
    <w:rsid w:val="00DB2406"/>
    <w:rsid w:val="00DB507F"/>
    <w:rsid w:val="00DC0147"/>
    <w:rsid w:val="00DD3A7C"/>
    <w:rsid w:val="00E17189"/>
    <w:rsid w:val="00E20DA8"/>
    <w:rsid w:val="00E505D7"/>
    <w:rsid w:val="00E5299F"/>
    <w:rsid w:val="00E76E9D"/>
    <w:rsid w:val="00E958AE"/>
    <w:rsid w:val="00E95C07"/>
    <w:rsid w:val="00EA1835"/>
    <w:rsid w:val="00EA422D"/>
    <w:rsid w:val="00EA7B1F"/>
    <w:rsid w:val="00EB3DF8"/>
    <w:rsid w:val="00EC662A"/>
    <w:rsid w:val="00EE414C"/>
    <w:rsid w:val="00F1443D"/>
    <w:rsid w:val="00F338E8"/>
    <w:rsid w:val="00F41FED"/>
    <w:rsid w:val="00F428A0"/>
    <w:rsid w:val="00F44F33"/>
    <w:rsid w:val="00F66677"/>
    <w:rsid w:val="00F735F6"/>
    <w:rsid w:val="00F813F0"/>
    <w:rsid w:val="00F87932"/>
    <w:rsid w:val="00F97852"/>
    <w:rsid w:val="00FB270F"/>
    <w:rsid w:val="00FD2D6E"/>
    <w:rsid w:val="00FF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98C6"/>
  <w15:docId w15:val="{F9F04B26-39AE-478F-BF3A-4B6ABE84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33"/>
  </w:style>
  <w:style w:type="paragraph" w:styleId="Heading1">
    <w:name w:val="heading 1"/>
    <w:basedOn w:val="Normal"/>
    <w:next w:val="Normal"/>
    <w:link w:val="Heading1Char"/>
    <w:uiPriority w:val="9"/>
    <w:qFormat/>
    <w:rsid w:val="001C53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C53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C53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C53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C53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C53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C53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C53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C53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3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C53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C53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C53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C53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C53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C53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C53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C53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C53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C53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C53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C53D2"/>
    <w:rPr>
      <w:rFonts w:asciiTheme="majorHAnsi" w:eastAsiaTheme="majorEastAsia" w:hAnsiTheme="majorHAnsi" w:cstheme="majorBidi"/>
      <w:i/>
      <w:iCs/>
      <w:spacing w:val="13"/>
      <w:sz w:val="24"/>
      <w:szCs w:val="24"/>
    </w:rPr>
  </w:style>
  <w:style w:type="character" w:styleId="Strong">
    <w:name w:val="Strong"/>
    <w:uiPriority w:val="22"/>
    <w:qFormat/>
    <w:rsid w:val="001C53D2"/>
    <w:rPr>
      <w:b/>
      <w:bCs/>
    </w:rPr>
  </w:style>
  <w:style w:type="character" w:styleId="Emphasis">
    <w:name w:val="Emphasis"/>
    <w:uiPriority w:val="20"/>
    <w:qFormat/>
    <w:rsid w:val="001C53D2"/>
    <w:rPr>
      <w:b/>
      <w:bCs/>
      <w:i/>
      <w:iCs/>
      <w:spacing w:val="10"/>
      <w:bdr w:val="none" w:sz="0" w:space="0" w:color="auto"/>
      <w:shd w:val="clear" w:color="auto" w:fill="auto"/>
    </w:rPr>
  </w:style>
  <w:style w:type="paragraph" w:styleId="NoSpacing">
    <w:name w:val="No Spacing"/>
    <w:basedOn w:val="Normal"/>
    <w:uiPriority w:val="1"/>
    <w:qFormat/>
    <w:rsid w:val="001C53D2"/>
    <w:pPr>
      <w:spacing w:after="0" w:line="240" w:lineRule="auto"/>
    </w:pPr>
  </w:style>
  <w:style w:type="paragraph" w:styleId="ListParagraph">
    <w:name w:val="List Paragraph"/>
    <w:basedOn w:val="Normal"/>
    <w:qFormat/>
    <w:rsid w:val="001C53D2"/>
    <w:pPr>
      <w:ind w:left="720"/>
      <w:contextualSpacing/>
    </w:pPr>
  </w:style>
  <w:style w:type="paragraph" w:styleId="Quote">
    <w:name w:val="Quote"/>
    <w:basedOn w:val="Normal"/>
    <w:next w:val="Normal"/>
    <w:link w:val="QuoteChar"/>
    <w:uiPriority w:val="29"/>
    <w:qFormat/>
    <w:rsid w:val="001C53D2"/>
    <w:pPr>
      <w:spacing w:before="200" w:after="0"/>
      <w:ind w:left="360" w:right="360"/>
    </w:pPr>
    <w:rPr>
      <w:i/>
      <w:iCs/>
    </w:rPr>
  </w:style>
  <w:style w:type="character" w:customStyle="1" w:styleId="QuoteChar">
    <w:name w:val="Quote Char"/>
    <w:basedOn w:val="DefaultParagraphFont"/>
    <w:link w:val="Quote"/>
    <w:uiPriority w:val="29"/>
    <w:rsid w:val="001C53D2"/>
    <w:rPr>
      <w:i/>
      <w:iCs/>
    </w:rPr>
  </w:style>
  <w:style w:type="paragraph" w:styleId="IntenseQuote">
    <w:name w:val="Intense Quote"/>
    <w:basedOn w:val="Normal"/>
    <w:next w:val="Normal"/>
    <w:link w:val="IntenseQuoteChar"/>
    <w:uiPriority w:val="30"/>
    <w:qFormat/>
    <w:rsid w:val="001C53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C53D2"/>
    <w:rPr>
      <w:b/>
      <w:bCs/>
      <w:i/>
      <w:iCs/>
    </w:rPr>
  </w:style>
  <w:style w:type="character" w:styleId="SubtleEmphasis">
    <w:name w:val="Subtle Emphasis"/>
    <w:uiPriority w:val="19"/>
    <w:qFormat/>
    <w:rsid w:val="001C53D2"/>
    <w:rPr>
      <w:i/>
      <w:iCs/>
    </w:rPr>
  </w:style>
  <w:style w:type="character" w:styleId="IntenseEmphasis">
    <w:name w:val="Intense Emphasis"/>
    <w:uiPriority w:val="21"/>
    <w:qFormat/>
    <w:rsid w:val="001C53D2"/>
    <w:rPr>
      <w:b/>
      <w:bCs/>
    </w:rPr>
  </w:style>
  <w:style w:type="character" w:styleId="SubtleReference">
    <w:name w:val="Subtle Reference"/>
    <w:uiPriority w:val="31"/>
    <w:qFormat/>
    <w:rsid w:val="001C53D2"/>
    <w:rPr>
      <w:smallCaps/>
    </w:rPr>
  </w:style>
  <w:style w:type="character" w:styleId="IntenseReference">
    <w:name w:val="Intense Reference"/>
    <w:uiPriority w:val="32"/>
    <w:qFormat/>
    <w:rsid w:val="001C53D2"/>
    <w:rPr>
      <w:smallCaps/>
      <w:spacing w:val="5"/>
      <w:u w:val="single"/>
    </w:rPr>
  </w:style>
  <w:style w:type="character" w:styleId="BookTitle">
    <w:name w:val="Book Title"/>
    <w:uiPriority w:val="33"/>
    <w:qFormat/>
    <w:rsid w:val="001C53D2"/>
    <w:rPr>
      <w:i/>
      <w:iCs/>
      <w:smallCaps/>
      <w:spacing w:val="5"/>
    </w:rPr>
  </w:style>
  <w:style w:type="paragraph" w:styleId="TOCHeading">
    <w:name w:val="TOC Heading"/>
    <w:basedOn w:val="Heading1"/>
    <w:next w:val="Normal"/>
    <w:uiPriority w:val="39"/>
    <w:semiHidden/>
    <w:unhideWhenUsed/>
    <w:qFormat/>
    <w:rsid w:val="001C53D2"/>
    <w:pPr>
      <w:outlineLvl w:val="9"/>
    </w:pPr>
  </w:style>
  <w:style w:type="paragraph" w:styleId="BalloonText">
    <w:name w:val="Balloon Text"/>
    <w:basedOn w:val="Normal"/>
    <w:link w:val="BalloonTextChar"/>
    <w:uiPriority w:val="99"/>
    <w:semiHidden/>
    <w:unhideWhenUsed/>
    <w:rsid w:val="009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961"/>
    <w:rPr>
      <w:rFonts w:ascii="Tahoma" w:hAnsi="Tahoma" w:cs="Tahoma"/>
      <w:sz w:val="16"/>
      <w:szCs w:val="16"/>
    </w:rPr>
  </w:style>
  <w:style w:type="paragraph" w:styleId="Header">
    <w:name w:val="header"/>
    <w:basedOn w:val="Normal"/>
    <w:link w:val="HeaderChar"/>
    <w:uiPriority w:val="99"/>
    <w:unhideWhenUsed/>
    <w:rsid w:val="0008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EF1"/>
  </w:style>
  <w:style w:type="paragraph" w:styleId="Footer">
    <w:name w:val="footer"/>
    <w:basedOn w:val="Normal"/>
    <w:link w:val="FooterChar"/>
    <w:uiPriority w:val="99"/>
    <w:unhideWhenUsed/>
    <w:rsid w:val="0008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EF1"/>
  </w:style>
  <w:style w:type="paragraph" w:styleId="BodyTextIndent">
    <w:name w:val="Body Text Indent"/>
    <w:basedOn w:val="Normal"/>
    <w:link w:val="BodyTextIndentChar"/>
    <w:rsid w:val="000F75CB"/>
    <w:pPr>
      <w:widowControl w:val="0"/>
      <w:spacing w:after="0" w:line="240" w:lineRule="auto"/>
      <w:ind w:left="426" w:hanging="142"/>
      <w:jc w:val="both"/>
    </w:pPr>
    <w:rPr>
      <w:rFonts w:ascii="Times New Roman" w:eastAsia="Times New Roman" w:hAnsi="Times New Roman" w:cs="Times New Roman"/>
      <w:sz w:val="24"/>
      <w:szCs w:val="24"/>
      <w:lang w:val="en-GB" w:bidi="ar-SA"/>
    </w:rPr>
  </w:style>
  <w:style w:type="character" w:customStyle="1" w:styleId="BodyTextIndentChar">
    <w:name w:val="Body Text Indent Char"/>
    <w:basedOn w:val="DefaultParagraphFont"/>
    <w:link w:val="BodyTextIndent"/>
    <w:rsid w:val="000F75CB"/>
    <w:rPr>
      <w:rFonts w:ascii="Times New Roman" w:eastAsia="Times New Roman" w:hAnsi="Times New Roman" w:cs="Times New Roman"/>
      <w:sz w:val="24"/>
      <w:szCs w:val="24"/>
      <w:lang w:val="en-GB" w:bidi="ar-SA"/>
    </w:rPr>
  </w:style>
  <w:style w:type="paragraph" w:styleId="BodyTextIndent2">
    <w:name w:val="Body Text Indent 2"/>
    <w:basedOn w:val="Normal"/>
    <w:link w:val="BodyTextIndent2Char"/>
    <w:rsid w:val="000F75CB"/>
    <w:pPr>
      <w:widowControl w:val="0"/>
      <w:spacing w:after="0" w:line="240" w:lineRule="auto"/>
      <w:ind w:left="284" w:hanging="284"/>
      <w:jc w:val="both"/>
    </w:pPr>
    <w:rPr>
      <w:rFonts w:ascii="Times New Roman" w:eastAsia="Times New Roman" w:hAnsi="Times New Roman" w:cs="Times New Roman"/>
      <w:sz w:val="24"/>
      <w:szCs w:val="24"/>
      <w:lang w:val="en-GB" w:bidi="ar-SA"/>
    </w:rPr>
  </w:style>
  <w:style w:type="character" w:customStyle="1" w:styleId="BodyTextIndent2Char">
    <w:name w:val="Body Text Indent 2 Char"/>
    <w:basedOn w:val="DefaultParagraphFont"/>
    <w:link w:val="BodyTextIndent2"/>
    <w:rsid w:val="000F75CB"/>
    <w:rPr>
      <w:rFonts w:ascii="Times New Roman" w:eastAsia="Times New Roman" w:hAnsi="Times New Roman" w:cs="Times New Roman"/>
      <w:sz w:val="24"/>
      <w:szCs w:val="24"/>
      <w:lang w:val="en-GB" w:bidi="ar-SA"/>
    </w:rPr>
  </w:style>
  <w:style w:type="paragraph" w:styleId="BodyTextIndent3">
    <w:name w:val="Body Text Indent 3"/>
    <w:basedOn w:val="Normal"/>
    <w:link w:val="BodyTextIndent3Char"/>
    <w:rsid w:val="000F75CB"/>
    <w:pPr>
      <w:widowControl w:val="0"/>
      <w:spacing w:after="120" w:line="240" w:lineRule="auto"/>
      <w:ind w:left="284" w:hanging="284"/>
      <w:jc w:val="both"/>
    </w:pPr>
    <w:rPr>
      <w:rFonts w:ascii="Times New Roman" w:eastAsia="Times New Roman" w:hAnsi="Times New Roman" w:cs="Times New Roman"/>
      <w:szCs w:val="24"/>
      <w:lang w:val="en-GB" w:bidi="ar-SA"/>
    </w:rPr>
  </w:style>
  <w:style w:type="character" w:customStyle="1" w:styleId="BodyTextIndent3Char">
    <w:name w:val="Body Text Indent 3 Char"/>
    <w:basedOn w:val="DefaultParagraphFont"/>
    <w:link w:val="BodyTextIndent3"/>
    <w:rsid w:val="000F75CB"/>
    <w:rPr>
      <w:rFonts w:ascii="Times New Roman" w:eastAsia="Times New Roman" w:hAnsi="Times New Roman" w:cs="Times New Roman"/>
      <w:szCs w:val="24"/>
      <w:lang w:val="en-GB" w:bidi="ar-SA"/>
    </w:rPr>
  </w:style>
  <w:style w:type="character" w:styleId="CommentReference">
    <w:name w:val="annotation reference"/>
    <w:basedOn w:val="DefaultParagraphFont"/>
    <w:uiPriority w:val="99"/>
    <w:semiHidden/>
    <w:unhideWhenUsed/>
    <w:rsid w:val="00616E28"/>
    <w:rPr>
      <w:sz w:val="16"/>
      <w:szCs w:val="16"/>
    </w:rPr>
  </w:style>
  <w:style w:type="paragraph" w:styleId="CommentText">
    <w:name w:val="annotation text"/>
    <w:basedOn w:val="Normal"/>
    <w:link w:val="CommentTextChar"/>
    <w:uiPriority w:val="99"/>
    <w:semiHidden/>
    <w:unhideWhenUsed/>
    <w:rsid w:val="00616E28"/>
    <w:pPr>
      <w:spacing w:line="240" w:lineRule="auto"/>
    </w:pPr>
    <w:rPr>
      <w:sz w:val="20"/>
      <w:szCs w:val="20"/>
    </w:rPr>
  </w:style>
  <w:style w:type="character" w:customStyle="1" w:styleId="CommentTextChar">
    <w:name w:val="Comment Text Char"/>
    <w:basedOn w:val="DefaultParagraphFont"/>
    <w:link w:val="CommentText"/>
    <w:uiPriority w:val="99"/>
    <w:semiHidden/>
    <w:rsid w:val="00616E28"/>
    <w:rPr>
      <w:sz w:val="20"/>
      <w:szCs w:val="20"/>
    </w:rPr>
  </w:style>
  <w:style w:type="paragraph" w:styleId="CommentSubject">
    <w:name w:val="annotation subject"/>
    <w:basedOn w:val="CommentText"/>
    <w:next w:val="CommentText"/>
    <w:link w:val="CommentSubjectChar"/>
    <w:uiPriority w:val="99"/>
    <w:semiHidden/>
    <w:unhideWhenUsed/>
    <w:rsid w:val="00616E28"/>
    <w:rPr>
      <w:b/>
      <w:bCs/>
    </w:rPr>
  </w:style>
  <w:style w:type="character" w:customStyle="1" w:styleId="CommentSubjectChar">
    <w:name w:val="Comment Subject Char"/>
    <w:basedOn w:val="CommentTextChar"/>
    <w:link w:val="CommentSubject"/>
    <w:uiPriority w:val="99"/>
    <w:semiHidden/>
    <w:rsid w:val="00616E28"/>
    <w:rPr>
      <w:b/>
      <w:bCs/>
      <w:sz w:val="20"/>
      <w:szCs w:val="20"/>
    </w:rPr>
  </w:style>
  <w:style w:type="character" w:styleId="Hyperlink">
    <w:name w:val="Hyperlink"/>
    <w:basedOn w:val="DefaultParagraphFont"/>
    <w:uiPriority w:val="99"/>
    <w:unhideWhenUsed/>
    <w:rsid w:val="00987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veringmind.org.uk/services/live-a-better-lif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82CE3-BDA3-44C6-AD0C-F8C55933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Havering Mind</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Havering Mind</dc:creator>
  <cp:lastModifiedBy>Sarah Balser</cp:lastModifiedBy>
  <cp:revision>4</cp:revision>
  <cp:lastPrinted>2015-05-20T10:04:00Z</cp:lastPrinted>
  <dcterms:created xsi:type="dcterms:W3CDTF">2021-06-11T17:40:00Z</dcterms:created>
  <dcterms:modified xsi:type="dcterms:W3CDTF">2021-10-19T16:17:00Z</dcterms:modified>
</cp:coreProperties>
</file>